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0F5F69" w:rsidRPr="000F5F69" w:rsidRDefault="00F342AC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SPS40.261.1</w:t>
      </w:r>
      <w:r w:rsidR="00954A8F">
        <w:rPr>
          <w:rFonts w:ascii="Arial" w:eastAsia="Times New Roman" w:hAnsi="Arial" w:cs="Arial"/>
          <w:sz w:val="20"/>
          <w:szCs w:val="20"/>
          <w:lang w:eastAsia="pl-PL"/>
        </w:rPr>
        <w:t>.2026</w:t>
      </w:r>
      <w:r w:rsidR="000F5F69" w:rsidRPr="000F5F69">
        <w:rPr>
          <w:rFonts w:ascii="Arial" w:eastAsia="Times New Roman" w:hAnsi="Arial" w:cs="Arial"/>
          <w:sz w:val="20"/>
          <w:szCs w:val="20"/>
          <w:lang w:eastAsia="pl-PL"/>
        </w:rPr>
        <w:t>.EB                                                                                ZAŁĄCZNIK NR 2 DO SWZ</w:t>
      </w:r>
    </w:p>
    <w:p w:rsidR="000F5F69" w:rsidRPr="000F5F69" w:rsidRDefault="000F5F69" w:rsidP="000F5F69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PROJEKTOWANE POSTANOWIENIA UMOWNE 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0F5F69" w:rsidRPr="000F5F69" w:rsidRDefault="000F5F69" w:rsidP="000F5F69">
      <w:pPr>
        <w:autoSpaceDE w:val="0"/>
        <w:autoSpaceDN w:val="0"/>
        <w:adjustRightInd w:val="0"/>
        <w:spacing w:after="0" w:line="276" w:lineRule="auto"/>
        <w:ind w:right="-1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 wyniku postępowania o zamówienie publiczne przeprowadzonego na podstawie art. 275 pkt 2  ustawy z dnia 11 września 2019 r. Prawo zamówień publicznych  (Dz. U. z 2024 poz.1320 z późn. zm.</w:t>
      </w:r>
      <w:r w:rsidRPr="000F5F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zawarto umowę o następującej treści:</w:t>
      </w: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DB4D97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 Wykonawcy w okresie od dnia zawarcia umowy, przy czym nie wcześniej niż od </w:t>
      </w:r>
      <w:r w:rsidRPr="00066A12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954A8F" w:rsidRPr="00066A12">
        <w:rPr>
          <w:rFonts w:ascii="Arial" w:eastAsia="Times New Roman" w:hAnsi="Arial" w:cs="Arial"/>
          <w:b/>
          <w:sz w:val="20"/>
          <w:szCs w:val="20"/>
          <w:lang w:eastAsia="pl-PL"/>
        </w:rPr>
        <w:t>01.09.2026</w:t>
      </w:r>
      <w:r w:rsidRPr="00066A12">
        <w:rPr>
          <w:rFonts w:ascii="Arial" w:eastAsia="Times New Roman" w:hAnsi="Arial" w:cs="Arial"/>
          <w:b/>
          <w:sz w:val="20"/>
          <w:szCs w:val="20"/>
          <w:lang w:eastAsia="pl-PL"/>
        </w:rPr>
        <w:t>r.  do</w:t>
      </w:r>
      <w:r w:rsidR="00954A8F" w:rsidRPr="00066A1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dnia 25.06.2027</w:t>
      </w:r>
      <w:r w:rsidRPr="00066A12">
        <w:rPr>
          <w:rFonts w:ascii="Arial" w:eastAsia="Times New Roman" w:hAnsi="Arial" w:cs="Arial"/>
          <w:b/>
          <w:sz w:val="20"/>
          <w:szCs w:val="20"/>
          <w:lang w:eastAsia="pl-PL"/>
        </w:rPr>
        <w:t>r</w:t>
      </w:r>
      <w:r w:rsidRPr="00066A12">
        <w:rPr>
          <w:rFonts w:ascii="Arial" w:eastAsia="Times New Roman" w:hAnsi="Arial" w:cs="Arial"/>
          <w:sz w:val="20"/>
          <w:szCs w:val="20"/>
          <w:lang w:eastAsia="pl-PL"/>
        </w:rPr>
        <w:t>. dowoże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nie dzieci na zajęcia szkolne do Szkoły Podstawowej Specjalnej nr 40 w Bytomiu wraz z powrotem.</w:t>
      </w:r>
    </w:p>
    <w:p w:rsidR="000F5F69" w:rsidRPr="000F5F69" w:rsidRDefault="000F5F69" w:rsidP="00DB4D97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Trasa przejazdu będzie przebiegać następująco: …………………………… - powrót tą samą trasą po zakończeniu zajęć szkolnych.</w:t>
      </w:r>
    </w:p>
    <w:p w:rsidR="000F5F69" w:rsidRPr="000F5F69" w:rsidRDefault="000F5F69" w:rsidP="00DB4D97">
      <w:pPr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Trasa określona w ust. 2 może ulec zmianie w związku z m.in.:</w:t>
      </w:r>
    </w:p>
    <w:p w:rsidR="000F5F69" w:rsidRPr="000F5F69" w:rsidRDefault="000F5F69" w:rsidP="00DB4D97">
      <w:pPr>
        <w:numPr>
          <w:ilvl w:val="0"/>
          <w:numId w:val="11"/>
        </w:numPr>
        <w:tabs>
          <w:tab w:val="num" w:pos="1080"/>
        </w:tabs>
        <w:spacing w:after="0" w:line="240" w:lineRule="auto"/>
        <w:ind w:left="0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wykluczeniem z dowozu ucznia już objętego dowozem,</w:t>
      </w:r>
    </w:p>
    <w:p w:rsidR="000F5F69" w:rsidRPr="000F5F69" w:rsidRDefault="000F5F69" w:rsidP="00DB4D97">
      <w:pPr>
        <w:numPr>
          <w:ilvl w:val="0"/>
          <w:numId w:val="11"/>
        </w:numPr>
        <w:tabs>
          <w:tab w:val="num" w:pos="1080"/>
        </w:tabs>
        <w:spacing w:after="0" w:line="240" w:lineRule="auto"/>
        <w:ind w:left="0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objęciem dowozem dodatkowego ucznia,</w:t>
      </w:r>
    </w:p>
    <w:p w:rsidR="000F5F69" w:rsidRPr="000F5F69" w:rsidRDefault="000F5F69" w:rsidP="00DB4D9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Dzienna trasa przejazdu określona w ust. 2 wynosi maksymalnie ………… km. Długość dziennej trasy przejazdu będzie się zmieniała w zależności od korzystania poszczególnych uczniów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dowozu w godzinach porannych oraz popołudniowych. Do ustalenia ilości przejechanych kilometrów w poszczególnych dniach  w godzinach porannych i popołudniowych Wykonawca będzie wykorzystywał ogólnodostępne narzędzia, a wyznaczona trasa będzie najkrótszą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z możliwych.</w:t>
      </w:r>
    </w:p>
    <w:p w:rsidR="000F5F69" w:rsidRPr="000F5F69" w:rsidRDefault="000F5F69" w:rsidP="00DB4D9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Usługa będzie realizowana samochodem wyprodukowanym nie wcześniej niż w roku ……………….. r. </w:t>
      </w:r>
    </w:p>
    <w:p w:rsidR="000F5F69" w:rsidRPr="000F5F69" w:rsidRDefault="000F5F69" w:rsidP="00DB4D9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Usługa obejmuje 5 dni w tygodniu, tj. łącznie </w:t>
      </w:r>
      <w:r w:rsidRPr="00066A12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066A12" w:rsidRPr="00066A12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 w:themeFill="background1"/>
          <w:lang w:eastAsia="pl-PL"/>
        </w:rPr>
        <w:t>184</w:t>
      </w:r>
      <w:r w:rsidRPr="00066A12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 w:themeFill="background1"/>
          <w:lang w:eastAsia="pl-PL"/>
        </w:rPr>
        <w:t xml:space="preserve"> dni</w:t>
      </w:r>
      <w:r w:rsidRPr="00066A1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 w:themeFill="background1"/>
          <w:lang w:eastAsia="pl-PL"/>
        </w:rPr>
        <w:t xml:space="preserve"> </w:t>
      </w:r>
      <w:r w:rsidRPr="00066A12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przez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okres realizacji niniejszej umowy,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z zastrzeżeniem ust. 7.</w:t>
      </w:r>
    </w:p>
    <w:p w:rsidR="000F5F69" w:rsidRPr="000F5F69" w:rsidRDefault="000F5F69" w:rsidP="00DB4D9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 przypadku zmian dni w których odbywać się będą zajęcia szkolne nastąpi zmiana dni w których wykonywane będą przejazdy. Niniejsza zmiana nie wymaga zmiany treści nin. umowy.</w:t>
      </w:r>
    </w:p>
    <w:p w:rsidR="000F5F69" w:rsidRPr="000F5F69" w:rsidRDefault="000F5F69" w:rsidP="00DB4D9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Ze względu na niepełnosprawność przewożonych dzieci transport z ustalonego miejsca do szkoły oraz ze szkoły do ustalonego miejsca winien być wykonany w najkrótszym możliwym czasie,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zachowaniem przepisów Prawa o ruchu drogowym. Kierowca będzie zatrzymywał się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miejscach wskazanych przez Zamawiającego z uwzględnieniem przepisów Prawa o ruchu drogowym. </w:t>
      </w:r>
    </w:p>
    <w:p w:rsidR="000F5F69" w:rsidRPr="000F5F69" w:rsidRDefault="000F5F69" w:rsidP="00DB4D9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Wykonawca, zobowiązany jest realizować zamówienie zgodnie z obowiązującymi przepisami,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tym uzyskać/posiadać wymagane zezwolenia/licencje. </w:t>
      </w:r>
    </w:p>
    <w:p w:rsidR="000F5F69" w:rsidRPr="000F5F69" w:rsidRDefault="000F5F69" w:rsidP="00DB4D97">
      <w:pPr>
        <w:numPr>
          <w:ilvl w:val="0"/>
          <w:numId w:val="15"/>
        </w:numPr>
        <w:spacing w:after="0" w:line="240" w:lineRule="auto"/>
        <w:ind w:left="0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Godziny przewozu dziecka (umożliwiające dotarcie na wyznaczony czas) zostaną ustalone bezpośrednio między Zamawiającym a rodzicem lub opiekunem prawnym dziecka.</w:t>
      </w:r>
    </w:p>
    <w:p w:rsidR="000F5F69" w:rsidRPr="000F5F69" w:rsidRDefault="000F5F69" w:rsidP="00DB4D97">
      <w:pPr>
        <w:numPr>
          <w:ilvl w:val="0"/>
          <w:numId w:val="15"/>
        </w:numPr>
        <w:spacing w:after="0" w:line="240" w:lineRule="auto"/>
        <w:ind w:left="0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Wykonawc</w:t>
      </w: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się, że do ochrony powierzonych przez Zamawiającego danych osobowych osób uprawnionych do przejazdu, podlegających ochronie zgodnie z obowiązującymi przepisami, w tym do nieprzekazywania ich i udostępniania osobom trzecim – Umowa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o powierzeniu przetwarzania danych osobowych stanowi integralną część niniejszej umowy jako Załącznik nr 3.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§ 2 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8F447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0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Zamawiający zapewnia opiekuna/ opiekunów.</w:t>
      </w:r>
    </w:p>
    <w:p w:rsidR="000F5F69" w:rsidRPr="000F5F69" w:rsidRDefault="000F5F69" w:rsidP="008F447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0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Opiekun zobowiązany jest do:</w:t>
      </w:r>
    </w:p>
    <w:p w:rsidR="000F5F69" w:rsidRPr="000F5F69" w:rsidRDefault="000F5F69" w:rsidP="00FA215B">
      <w:pPr>
        <w:numPr>
          <w:ilvl w:val="1"/>
          <w:numId w:val="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zapewnienia bezpieczeństwa powierzonym mu dzieciom od momentu wejścia do środka transportu do momentu dotarcia do szkoły/placówki oświatowej i z powrotem;</w:t>
      </w:r>
    </w:p>
    <w:p w:rsidR="000F5F69" w:rsidRPr="000F5F69" w:rsidRDefault="000F5F69" w:rsidP="00FA215B">
      <w:pPr>
        <w:numPr>
          <w:ilvl w:val="1"/>
          <w:numId w:val="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zagwarantowania właściwej opieki dzieciom podczas każdego przejazdu;</w:t>
      </w:r>
    </w:p>
    <w:p w:rsidR="000F5F69" w:rsidRPr="000F5F69" w:rsidRDefault="000F5F69" w:rsidP="00FA215B">
      <w:pPr>
        <w:numPr>
          <w:ilvl w:val="1"/>
          <w:numId w:val="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doprowadzenie do szkoły/placówki oświatowej powierzonego jego opiece dziecka.</w:t>
      </w:r>
    </w:p>
    <w:p w:rsidR="000F5F69" w:rsidRPr="000F5F69" w:rsidRDefault="000F5F69" w:rsidP="00FA215B">
      <w:pPr>
        <w:numPr>
          <w:ilvl w:val="1"/>
          <w:numId w:val="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bieżącego monitorowania ilości przejechanych kilometrów w poszczególnych dniach</w:t>
      </w:r>
    </w:p>
    <w:p w:rsidR="000F5F69" w:rsidRPr="000F5F69" w:rsidRDefault="000F5F69" w:rsidP="008F447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0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Zmiana opiekuna nie wymaga zmiany nin. umowy. </w:t>
      </w:r>
    </w:p>
    <w:p w:rsidR="000F5F69" w:rsidRPr="000F5F69" w:rsidRDefault="000F5F69" w:rsidP="008F4476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§ 3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A4303A">
      <w:pPr>
        <w:numPr>
          <w:ilvl w:val="1"/>
          <w:numId w:val="11"/>
        </w:numPr>
        <w:spacing w:after="0" w:line="240" w:lineRule="auto"/>
        <w:ind w:left="0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 realizacji umowy zgodnie z opisem przedmiotu zamówienia, ofertą i niniejszą umową, odpowiednim środkiem transportu, tj. pojazdem/pojazdami wykazanym/wskazanymi w ofercie, tj. nr rej. …………….., rok produkcji …………… – </w:t>
      </w:r>
    </w:p>
    <w:p w:rsidR="000F5F69" w:rsidRPr="000F5F69" w:rsidRDefault="00A4303A" w:rsidP="00A4303A">
      <w:pPr>
        <w:spacing w:after="0" w:line="240" w:lineRule="auto"/>
        <w:ind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0F5F69" w:rsidRPr="000F5F69">
        <w:rPr>
          <w:rFonts w:ascii="Arial" w:eastAsia="Times New Roman" w:hAnsi="Arial" w:cs="Arial"/>
          <w:sz w:val="20"/>
          <w:szCs w:val="20"/>
          <w:lang w:eastAsia="pl-PL"/>
        </w:rPr>
        <w:t>w tym w szczególności do:</w:t>
      </w:r>
    </w:p>
    <w:p w:rsidR="000F5F69" w:rsidRPr="000F5F69" w:rsidRDefault="000F5F69" w:rsidP="00A4303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podstawienia środka transportu odpowiedniego do wykonania przewozu dzieci, sprawnego technicznie,  (wymagany do wglądu na żądanie Zamawiającego jeden z  dokumentów potwierdzających: karta pojazdu lub dowód rejestracyjny z odpowiednim wpisem lub homologacją dopuszczonego do ruchu), czystego, a w okresie jesienno-zimowym ogrzewanego (ogrzewanie niezależne od pracy silnika);</w:t>
      </w:r>
    </w:p>
    <w:p w:rsidR="000F5F69" w:rsidRPr="000F5F69" w:rsidRDefault="000F5F69" w:rsidP="00A4303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wyposażenia pojazdów w  pasy bezpieczeństwa  dla wszystkich pasażerów, w foteliki lub podkłady na fotele (dziecięce – dot. dzieci niepełnosprawnych) zgodnie z przepisami ruchu drogowego;</w:t>
      </w:r>
    </w:p>
    <w:p w:rsidR="000F5F69" w:rsidRPr="000F5F69" w:rsidRDefault="000F5F69" w:rsidP="00A4303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wykonywania przewozu na wyznaczonej trasie, zgodnie z umówionymi godzinami,</w:t>
      </w:r>
    </w:p>
    <w:p w:rsidR="000F5F69" w:rsidRPr="000F5F69" w:rsidRDefault="000F5F69" w:rsidP="00A4303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oznakowania pojazdu w tablice informacyjne „przewóz dzieci” ;</w:t>
      </w:r>
    </w:p>
    <w:p w:rsidR="000F5F69" w:rsidRPr="000F5F69" w:rsidRDefault="000F5F69" w:rsidP="00A4303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dokonywania przewozu wyłącznie dzieci szkolnych,</w:t>
      </w:r>
    </w:p>
    <w:p w:rsidR="000F5F69" w:rsidRPr="000F5F69" w:rsidRDefault="000F5F69" w:rsidP="00A4303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poddania się kontroli właściwych służb Zamawiającego w zakresie objętym niniejszą umową,</w:t>
      </w:r>
    </w:p>
    <w:p w:rsidR="000F5F69" w:rsidRPr="000F5F69" w:rsidRDefault="000F5F69" w:rsidP="00A4303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posiadania licencji na wykonywanie transportu drogowego lub zezwolenia na wykonywanie zawodu przewoźnika drogowego nadaną w trybie przepisów ustawy z dnia 6 września 2001 r. o transporcie drogowym; </w:t>
      </w:r>
    </w:p>
    <w:p w:rsidR="000F5F69" w:rsidRPr="000F5F69" w:rsidRDefault="000F5F69" w:rsidP="00A4303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do podstawienia samochodu zastępczego w razie wystąpienia awarii któregokolwiek samochodu wożącego dzieci lub innych przyczyn uniemożliwiających wykonanie usługi. Podstawienie pojazdu zastępczego musi nastąpić w czasie do …. minut od momentu:</w:t>
      </w:r>
    </w:p>
    <w:p w:rsidR="000F5F69" w:rsidRPr="000F5F69" w:rsidRDefault="000F5F69" w:rsidP="000F5F69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zawiadomienia Wykonawcy lub osoby wyznaczonej do realizacji zadania, wystosowanego przez Zamawiającego lub osobę przez niego wyznaczoną,</w:t>
      </w:r>
    </w:p>
    <w:p w:rsidR="000F5F69" w:rsidRPr="000F5F69" w:rsidRDefault="000F5F69" w:rsidP="000F5F69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Zamawiającego lub osoby przez niego wyznaczonej, wystosowanego przez Wykonawcę lub osobę wyznaczoną do realizacji zadania.</w:t>
      </w:r>
    </w:p>
    <w:p w:rsidR="000F5F69" w:rsidRPr="000F5F69" w:rsidRDefault="000F5F69" w:rsidP="00A4303A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Zawiadomienie może nastąpić wg wyboru Zamawiającego telefonicznie, faksem, emailem. Pojazd zastępczy musi spełniać wymagania Zamawiającego określone w specyfikacji warunków zamówienia, niniejszej umowie i podane w ofercie wykonawcy.</w:t>
      </w:r>
    </w:p>
    <w:p w:rsidR="000F5F69" w:rsidRPr="000F5F69" w:rsidRDefault="000F5F69" w:rsidP="00A4303A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W sytuacji wystąpienia okoliczności, o której mowa w § 1 ust. 3 lit. b Wykonawca zobowiązuje się do podstawienia środka transportu umożliwiającego realizację umowy. Środek transportu musi spełniać wymagania określone w § 3 ust. 1, lit. a-h.</w:t>
      </w:r>
    </w:p>
    <w:p w:rsidR="000F5F69" w:rsidRPr="000F5F69" w:rsidRDefault="000F5F69" w:rsidP="00A4303A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Wykonawca ponosi pełną odpowiedzialność z tytułu niezrealizowania nin. usługi oraz występuje jako strona w stosunku do potencjalnych roszczeń z tytułu realizacji umowy.</w:t>
      </w:r>
    </w:p>
    <w:p w:rsidR="000F5F69" w:rsidRPr="000F5F69" w:rsidRDefault="000F5F69" w:rsidP="00A4303A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Nie dopuszcza się możliwości łączenia przewozu dzieci wg warunków określonych w § 1 wraz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z innymi zadaniami przewozowymi Wykonawcy.</w:t>
      </w:r>
    </w:p>
    <w:p w:rsidR="000F5F69" w:rsidRPr="000F5F69" w:rsidRDefault="000F5F69" w:rsidP="00A4303A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spełnić wymóg określony w art. 68 ust. 3 ustawy z dnia 11 stycznia 2018 r. o elektromobilności i paliwach alternatywnych. Zamawiający zastrzega sobie możliwość weryfikacji spełnienia ww. wymogu, w szczególności poprzez żądanie pisemnego oświadczenie o jego spełnieniu lub żądanie okazania pojazdów lub dokumentów dotyczących pojazdów. 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Rozliczenia pomiędzy Zamawiającym a Wykonawcą odbywać się będą w okresach miesięcznych.</w:t>
      </w:r>
    </w:p>
    <w:p w:rsidR="000F5F69" w:rsidRPr="000F5F69" w:rsidRDefault="000F5F69" w:rsidP="000F5F6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Podstawą rozliczenia będzie dokument (wzór – załącznik nr 1 do umowy) stwierdzający realizację przewozu, potwierdzony przez szkołę. 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5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z tytułu realizacji niniejszej umowy ustala się do kwoty ……….  zł netto (słownie …………………………..) + ……… % podatku VAT t.j. ………………… zł brutto (słownie: ………………). Jednocześnie Zamawiający gwarantuje wykorzystanie 60 % w/w kwoty,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zastrzeżeniem sytuacji niezależnych od Zamawiającego, np. nieobecności dziecka objętego transportem, stanów wyjątkowych, stanu epidemii itp. Za niewykorzystanie kwoty jw. w 100% Wykonawcy nie przysługują żadne roszczenia. Z chwilą wyczerpania się ww. kwoty nin. umowa wygasa. </w:t>
      </w:r>
    </w:p>
    <w:p w:rsidR="000D765C" w:rsidRDefault="000F5F69" w:rsidP="000D765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Wysokość odpłatności za usługę stanowi iloczyn liczby wykonanych w danym miesiącu wozokilometrów i stawki ………. zł brutto/1 wozokm. </w:t>
      </w:r>
    </w:p>
    <w:p w:rsidR="002A44A6" w:rsidRDefault="000F5F69" w:rsidP="002A44A6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65C">
        <w:rPr>
          <w:rFonts w:ascii="Arial" w:eastAsia="Times New Roman" w:hAnsi="Arial" w:cs="Arial"/>
          <w:sz w:val="20"/>
          <w:szCs w:val="20"/>
          <w:lang w:eastAsia="pl-PL"/>
        </w:rPr>
        <w:t>Wynagrodzenie o którym mowa w ust. 2 płatne będzie przelewem na rachunek bankowy Wykonawcy nr ……………………… w ter</w:t>
      </w:r>
      <w:r w:rsidR="007D0BAE" w:rsidRPr="000D765C">
        <w:rPr>
          <w:rFonts w:ascii="Arial" w:eastAsia="Times New Roman" w:hAnsi="Arial" w:cs="Arial"/>
          <w:sz w:val="20"/>
          <w:szCs w:val="20"/>
          <w:lang w:eastAsia="pl-PL"/>
        </w:rPr>
        <w:t xml:space="preserve">minie 30 dni od daty otrzymania prawidłowo wystawionej </w:t>
      </w:r>
      <w:r w:rsidR="007D0BAE" w:rsidRPr="000D765C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faktury VAT z uwzględnieniem postanowień </w:t>
      </w:r>
      <w:r w:rsidR="00B30F96" w:rsidRPr="00B30F96">
        <w:rPr>
          <w:rFonts w:ascii="Arial" w:eastAsia="Times New Roman" w:hAnsi="Arial" w:cs="Arial"/>
          <w:sz w:val="20"/>
          <w:szCs w:val="20"/>
          <w:lang w:eastAsia="pl-PL"/>
        </w:rPr>
        <w:t>ust. 9</w:t>
      </w:r>
      <w:r w:rsidR="000D765C" w:rsidRPr="00B30F9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0D765C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0D765C">
        <w:rPr>
          <w:rFonts w:ascii="Arial" w:eastAsia="Times New Roman" w:hAnsi="Arial" w:cs="Arial"/>
          <w:sz w:val="20"/>
          <w:szCs w:val="20"/>
          <w:lang w:eastAsia="pl-PL"/>
        </w:rPr>
        <w:t xml:space="preserve">doręczenia Zamawiającemu </w:t>
      </w:r>
      <w:r w:rsidRPr="000D765C">
        <w:rPr>
          <w:rFonts w:ascii="Arial" w:eastAsia="Times New Roman" w:hAnsi="Arial" w:cs="Arial"/>
          <w:sz w:val="20"/>
          <w:szCs w:val="20"/>
          <w:lang w:eastAsia="pl-PL"/>
        </w:rPr>
        <w:t>(jeżeli dotyczy) oświadczenia podwykonawcy o treści jak w załączniku nr 2 do nin. umowy. Podstawą wystawienia faktury są dokumenty o których mowa w § 4 ust. 2 przyjęte „bez zastrzeżeń”</w:t>
      </w:r>
      <w:r w:rsidR="000F47B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7D0BAE" w:rsidRPr="000F47BA">
        <w:rPr>
          <w:rFonts w:ascii="Arial" w:eastAsia="Times New Roman" w:hAnsi="Arial" w:cs="Arial"/>
          <w:sz w:val="20"/>
          <w:szCs w:val="20"/>
          <w:lang w:eastAsia="pl-PL"/>
        </w:rPr>
        <w:t>Za dzień zapłaty przyjmuje się dzień obciążenia rachunku Zamawiającego.</w:t>
      </w:r>
    </w:p>
    <w:p w:rsidR="00BB28C1" w:rsidRDefault="007D0BAE" w:rsidP="00BB28C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44A6">
        <w:rPr>
          <w:rFonts w:ascii="Arial" w:eastAsia="Times New Roman" w:hAnsi="Arial" w:cs="Arial"/>
          <w:sz w:val="20"/>
          <w:szCs w:val="20"/>
          <w:lang w:eastAsia="pl-PL"/>
        </w:rPr>
        <w:t>St</w:t>
      </w:r>
      <w:r w:rsidR="00BB28C1">
        <w:rPr>
          <w:rFonts w:ascii="Arial" w:eastAsia="Times New Roman" w:hAnsi="Arial" w:cs="Arial"/>
          <w:sz w:val="20"/>
          <w:szCs w:val="20"/>
          <w:lang w:eastAsia="pl-PL"/>
        </w:rPr>
        <w:t>rony zgodnie ustalają, że Wykonawca</w:t>
      </w:r>
      <w:r w:rsidRPr="002A44A6">
        <w:rPr>
          <w:rFonts w:ascii="Arial" w:eastAsia="Times New Roman" w:hAnsi="Arial" w:cs="Arial"/>
          <w:sz w:val="20"/>
          <w:szCs w:val="20"/>
          <w:lang w:eastAsia="pl-PL"/>
        </w:rPr>
        <w:t xml:space="preserve"> wystawiając fakturę ustrukturyzowaną w Krajowym Systemie e-Faktur oznaczy jako nabywcę Gminę Bytom, wskaże znacznik jednostki podrzędnej JST, a dane  jednostki podrzędnej oznaczy jako podmiot trzeci z rolą odbiorcy. Brak oznaczenia  podmiotu trzeciego strony przyjmują jako fakturę niekompletną, podlegającą uzupełnieniu.</w:t>
      </w:r>
    </w:p>
    <w:p w:rsidR="00483D6C" w:rsidRPr="00483D6C" w:rsidRDefault="00BB28C1" w:rsidP="00483D6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7D0BAE" w:rsidRPr="00BB28C1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wystawiać faktury ustrukturyzowane na:</w:t>
      </w:r>
    </w:p>
    <w:p w:rsidR="00483D6C" w:rsidRPr="000D765C" w:rsidRDefault="00483D6C" w:rsidP="00483D6C">
      <w:pPr>
        <w:spacing w:before="6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65C">
        <w:rPr>
          <w:rFonts w:ascii="Arial" w:eastAsia="Times New Roman" w:hAnsi="Arial" w:cs="Arial"/>
          <w:sz w:val="20"/>
          <w:szCs w:val="20"/>
          <w:lang w:eastAsia="pl-PL"/>
        </w:rPr>
        <w:t>Nabywca (Podmiot 2):</w:t>
      </w:r>
    </w:p>
    <w:p w:rsidR="00483D6C" w:rsidRPr="000D765C" w:rsidRDefault="00483D6C" w:rsidP="00483D6C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D765C">
        <w:rPr>
          <w:rFonts w:ascii="Arial" w:eastAsia="Times New Roman" w:hAnsi="Arial" w:cs="Arial"/>
          <w:sz w:val="20"/>
          <w:szCs w:val="20"/>
          <w:lang w:eastAsia="pl-PL"/>
        </w:rPr>
        <w:t>Gmina Bytom</w:t>
      </w:r>
      <w:r w:rsidRPr="000D765C">
        <w:rPr>
          <w:rFonts w:ascii="Arial" w:eastAsia="Times New Roman" w:hAnsi="Arial" w:cs="Arial"/>
          <w:sz w:val="20"/>
          <w:szCs w:val="20"/>
          <w:lang w:eastAsia="pl-PL"/>
        </w:rPr>
        <w:br/>
        <w:t>6262988582</w:t>
      </w:r>
      <w:r w:rsidRPr="000D765C">
        <w:rPr>
          <w:rFonts w:ascii="Arial" w:eastAsia="Times New Roman" w:hAnsi="Arial" w:cs="Arial"/>
          <w:sz w:val="20"/>
          <w:szCs w:val="20"/>
          <w:lang w:eastAsia="pl-PL"/>
        </w:rPr>
        <w:br/>
        <w:t>ul. Parkowa 2</w:t>
      </w:r>
      <w:r w:rsidRPr="000D765C">
        <w:rPr>
          <w:rFonts w:ascii="Arial" w:eastAsia="Times New Roman" w:hAnsi="Arial" w:cs="Arial"/>
          <w:sz w:val="20"/>
          <w:szCs w:val="20"/>
          <w:lang w:eastAsia="pl-PL"/>
        </w:rPr>
        <w:br/>
        <w:t>41-902 Bytom</w:t>
      </w:r>
    </w:p>
    <w:p w:rsidR="00483D6C" w:rsidRPr="000D765C" w:rsidRDefault="00483D6C" w:rsidP="00483D6C">
      <w:pPr>
        <w:spacing w:before="6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65C">
        <w:rPr>
          <w:rFonts w:ascii="Arial" w:eastAsia="Times New Roman" w:hAnsi="Arial" w:cs="Arial"/>
          <w:sz w:val="20"/>
          <w:szCs w:val="20"/>
          <w:lang w:eastAsia="pl-PL"/>
        </w:rPr>
        <w:t>Odbiorca (Podmiot 3):</w:t>
      </w:r>
    </w:p>
    <w:p w:rsidR="00483D6C" w:rsidRDefault="00483D6C" w:rsidP="00483D6C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D765C">
        <w:rPr>
          <w:rFonts w:ascii="Arial" w:eastAsia="Times New Roman" w:hAnsi="Arial" w:cs="Arial"/>
          <w:sz w:val="20"/>
          <w:szCs w:val="20"/>
          <w:lang w:eastAsia="pl-PL"/>
        </w:rPr>
        <w:t>Szkoła Podstawowa Specjalna nr 40 im. Gustawa Morcinka</w:t>
      </w:r>
      <w:r w:rsidRPr="000D765C">
        <w:rPr>
          <w:rFonts w:ascii="Arial" w:eastAsia="Times New Roman" w:hAnsi="Arial" w:cs="Arial"/>
          <w:sz w:val="20"/>
          <w:szCs w:val="20"/>
          <w:lang w:eastAsia="pl-PL"/>
        </w:rPr>
        <w:br/>
        <w:t>6262559131</w:t>
      </w:r>
      <w:r w:rsidRPr="000D765C">
        <w:rPr>
          <w:rFonts w:ascii="Arial" w:eastAsia="Times New Roman" w:hAnsi="Arial" w:cs="Arial"/>
          <w:sz w:val="20"/>
          <w:szCs w:val="20"/>
          <w:lang w:eastAsia="pl-PL"/>
        </w:rPr>
        <w:br/>
        <w:t>ul. Orląt Lwowskich 12 b, 41-902 Bytom</w:t>
      </w:r>
    </w:p>
    <w:p w:rsidR="00F70B87" w:rsidRDefault="00284FD9" w:rsidP="00F70B87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7D0BAE" w:rsidRPr="00483D6C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w treści faktury ustrukturyzowanej wskazać dodatkowo numer rachunku bankowego, właściwy do zapłaty,</w:t>
      </w:r>
      <w:r w:rsidR="00D40AF9">
        <w:rPr>
          <w:rFonts w:ascii="Arial" w:eastAsia="Times New Roman" w:hAnsi="Arial" w:cs="Arial"/>
          <w:sz w:val="20"/>
          <w:szCs w:val="20"/>
          <w:lang w:eastAsia="pl-PL"/>
        </w:rPr>
        <w:t xml:space="preserve"> numer umowy</w:t>
      </w:r>
      <w:r w:rsidR="007D0BAE" w:rsidRPr="00483D6C">
        <w:rPr>
          <w:rFonts w:ascii="Arial" w:eastAsia="Times New Roman" w:hAnsi="Arial" w:cs="Arial"/>
          <w:sz w:val="20"/>
          <w:szCs w:val="20"/>
          <w:lang w:eastAsia="pl-PL"/>
        </w:rPr>
        <w:t>, której dotyczy oraz numer telefonu do osoby wyznaczonej do kontaktu z nabywcą.</w:t>
      </w:r>
    </w:p>
    <w:p w:rsidR="003A0C15" w:rsidRDefault="00F70B87" w:rsidP="003A0C15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7D0BAE" w:rsidRPr="00F70B8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dostarczenia wszelkich dokumentów/załączników związanych z fakturą, w formie papierowej lub elektronicznej, w terminie nie dłuższym niż 3 dni robocze od daty wystawienia faktury do siedziby </w:t>
      </w:r>
      <w:r w:rsidR="006B49C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="007D0BAE" w:rsidRPr="00F70B87">
        <w:rPr>
          <w:rFonts w:ascii="Arial" w:eastAsia="Times New Roman" w:hAnsi="Arial" w:cs="Arial"/>
          <w:sz w:val="20"/>
          <w:szCs w:val="20"/>
          <w:lang w:eastAsia="pl-PL"/>
        </w:rPr>
        <w:t xml:space="preserve"> bądź na adres e-Doręczeń </w:t>
      </w:r>
      <w:r w:rsidR="006B49C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="007D0BAE" w:rsidRPr="00F70B87">
        <w:rPr>
          <w:rFonts w:ascii="Arial" w:eastAsia="Times New Roman" w:hAnsi="Arial" w:cs="Arial"/>
          <w:sz w:val="20"/>
          <w:szCs w:val="20"/>
          <w:lang w:eastAsia="pl-PL"/>
        </w:rPr>
        <w:t xml:space="preserve">: AE:PL-48655-60661-HSSEE-22. W przypadku braku adresu do e-Doręczeń dokumentację należy przesłać za pośrednictwem platformy ePUAP. Załączniki będą dostarczane w formatach akceptowanych przez </w:t>
      </w:r>
      <w:r w:rsidR="003A0C15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="007D0BAE" w:rsidRPr="00F70B87">
        <w:rPr>
          <w:rFonts w:ascii="Arial" w:eastAsia="Times New Roman" w:hAnsi="Arial" w:cs="Arial"/>
          <w:sz w:val="20"/>
          <w:szCs w:val="20"/>
          <w:lang w:eastAsia="pl-PL"/>
        </w:rPr>
        <w:t>, zapewniając czytelność i kompletność dokumentów. Każdy załącznik należy opatrzyć nazwą odbiorcy faktury (Podmiot3) oraz nr KSeF umożliwiającym jego jednoznaczne powiązanie z fakturą.</w:t>
      </w:r>
    </w:p>
    <w:p w:rsidR="00B42293" w:rsidRDefault="008D2488" w:rsidP="00B42293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7D0BAE" w:rsidRPr="003A0C15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przesłać wizualizację wystawionej w KSeF faktury ustrukturyzowanej (w formacie pliku PDF) na następujący adres e-mail </w:t>
      </w:r>
      <w:r w:rsidR="00110B6E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="007D0BAE" w:rsidRPr="003A0C15">
        <w:rPr>
          <w:rFonts w:ascii="Arial" w:eastAsia="Times New Roman" w:hAnsi="Arial" w:cs="Arial"/>
          <w:sz w:val="20"/>
          <w:szCs w:val="20"/>
          <w:lang w:eastAsia="pl-PL"/>
        </w:rPr>
        <w:t>:  sekretariat@sps40.bytom.pl w celu weryfikacji poprawności wystawionej faktury ustrukturyzowanej.</w:t>
      </w:r>
    </w:p>
    <w:p w:rsidR="00397C86" w:rsidRDefault="007D0BAE" w:rsidP="00397C86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2293">
        <w:rPr>
          <w:rFonts w:ascii="Arial" w:eastAsia="Times New Roman" w:hAnsi="Arial" w:cs="Arial"/>
          <w:sz w:val="20"/>
          <w:szCs w:val="20"/>
          <w:lang w:eastAsia="pl-PL"/>
        </w:rPr>
        <w:t xml:space="preserve">Strony zgodnie postanawiają, że w przypadku wystawienia przez </w:t>
      </w:r>
      <w:r w:rsidR="006B1FA9">
        <w:rPr>
          <w:rFonts w:ascii="Arial" w:eastAsia="Times New Roman" w:hAnsi="Arial" w:cs="Arial"/>
          <w:sz w:val="20"/>
          <w:szCs w:val="20"/>
          <w:lang w:eastAsia="pl-PL"/>
        </w:rPr>
        <w:t>Wykonawc</w:t>
      </w:r>
      <w:r w:rsidR="006B1FA9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B42293">
        <w:rPr>
          <w:rFonts w:ascii="Arial" w:eastAsia="Times New Roman" w:hAnsi="Arial" w:cs="Arial"/>
          <w:sz w:val="20"/>
          <w:szCs w:val="20"/>
          <w:lang w:eastAsia="pl-PL"/>
        </w:rPr>
        <w:t xml:space="preserve"> faktury ustrukt</w:t>
      </w:r>
      <w:r w:rsidR="006F3434">
        <w:rPr>
          <w:rFonts w:ascii="Arial" w:eastAsia="Times New Roman" w:hAnsi="Arial" w:cs="Arial"/>
          <w:sz w:val="20"/>
          <w:szCs w:val="20"/>
          <w:lang w:eastAsia="pl-PL"/>
        </w:rPr>
        <w:t>uryzowanej niezgodnie z ust. 1-6</w:t>
      </w:r>
      <w:r w:rsidRPr="00B42293">
        <w:rPr>
          <w:rFonts w:ascii="Arial" w:eastAsia="Times New Roman" w:hAnsi="Arial" w:cs="Arial"/>
          <w:sz w:val="20"/>
          <w:szCs w:val="20"/>
          <w:lang w:eastAsia="pl-PL"/>
        </w:rPr>
        <w:t xml:space="preserve"> lub niedostarczenia jej wizual</w:t>
      </w:r>
      <w:r w:rsidR="006F3434">
        <w:rPr>
          <w:rFonts w:ascii="Arial" w:eastAsia="Times New Roman" w:hAnsi="Arial" w:cs="Arial"/>
          <w:sz w:val="20"/>
          <w:szCs w:val="20"/>
          <w:lang w:eastAsia="pl-PL"/>
        </w:rPr>
        <w:t>izacji w sposób opisany w ust. 8</w:t>
      </w:r>
      <w:r w:rsidRPr="00B42293">
        <w:rPr>
          <w:rFonts w:ascii="Arial" w:eastAsia="Times New Roman" w:hAnsi="Arial" w:cs="Arial"/>
          <w:sz w:val="20"/>
          <w:szCs w:val="20"/>
          <w:lang w:eastAsia="pl-PL"/>
        </w:rPr>
        <w:t xml:space="preserve"> niniejszego paragrafu, przewidziane w niniejszej umowie oraz wskazywane na wystawianej fakturze terminy płatności nie rozpoczynają się (nie biegną) do chwili dokonania przez </w:t>
      </w:r>
      <w:r w:rsidR="009029FB">
        <w:rPr>
          <w:rFonts w:ascii="Arial" w:eastAsia="Times New Roman" w:hAnsi="Arial" w:cs="Arial"/>
          <w:sz w:val="20"/>
          <w:szCs w:val="20"/>
          <w:lang w:eastAsia="pl-PL"/>
        </w:rPr>
        <w:t>Wykonawcę</w:t>
      </w:r>
      <w:r w:rsidRPr="00B42293">
        <w:rPr>
          <w:rFonts w:ascii="Arial" w:eastAsia="Times New Roman" w:hAnsi="Arial" w:cs="Arial"/>
          <w:sz w:val="20"/>
          <w:szCs w:val="20"/>
          <w:lang w:eastAsia="pl-PL"/>
        </w:rPr>
        <w:t xml:space="preserve"> korekty wystawionej faktury lub do chwili dostarczenia jej wizualizacji. </w:t>
      </w:r>
      <w:r w:rsidR="009029FB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B42293">
        <w:rPr>
          <w:rFonts w:ascii="Arial" w:eastAsia="Times New Roman" w:hAnsi="Arial" w:cs="Arial"/>
          <w:sz w:val="20"/>
          <w:szCs w:val="20"/>
          <w:lang w:eastAsia="pl-PL"/>
        </w:rPr>
        <w:t xml:space="preserve"> nie jest zobowiązany do dokonania płatności w przypadku faktur wystawionych w sposób nieuwz</w:t>
      </w:r>
      <w:r w:rsidR="009029FB">
        <w:rPr>
          <w:rFonts w:ascii="Arial" w:eastAsia="Times New Roman" w:hAnsi="Arial" w:cs="Arial"/>
          <w:sz w:val="20"/>
          <w:szCs w:val="20"/>
          <w:lang w:eastAsia="pl-PL"/>
        </w:rPr>
        <w:t>ględniający postanowień ust. 1-6</w:t>
      </w:r>
      <w:r w:rsidRPr="00B4229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2C4FFA" w:rsidRDefault="007D0BAE" w:rsidP="002C4FFA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7C86">
        <w:rPr>
          <w:rFonts w:ascii="Arial" w:eastAsia="Times New Roman" w:hAnsi="Arial" w:cs="Arial"/>
          <w:sz w:val="20"/>
          <w:szCs w:val="20"/>
          <w:lang w:eastAsia="pl-PL"/>
        </w:rPr>
        <w:t>Strony zgodnie postanawiają, że w przypadku braku możliwości wystawienia faktury ustrukturyzowanej (w szczególności z uwagi na awarię bądź niedostępność Krajowego Systemu e-Faktur), faktury będą przekazywane drogą elektroniczną na a</w:t>
      </w:r>
      <w:r w:rsidR="00B92C10">
        <w:rPr>
          <w:rFonts w:ascii="Arial" w:eastAsia="Times New Roman" w:hAnsi="Arial" w:cs="Arial"/>
          <w:sz w:val="20"/>
          <w:szCs w:val="20"/>
          <w:lang w:eastAsia="pl-PL"/>
        </w:rPr>
        <w:t>dres eDoręczeń wskazany w ust. 7</w:t>
      </w:r>
      <w:r w:rsidRPr="00397C8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2799C" w:rsidRDefault="00706B78" w:rsidP="00A2799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7D0BAE" w:rsidRPr="002C4FFA">
        <w:rPr>
          <w:rFonts w:ascii="Arial" w:eastAsia="Times New Roman" w:hAnsi="Arial" w:cs="Arial"/>
          <w:sz w:val="20"/>
          <w:szCs w:val="20"/>
          <w:lang w:eastAsia="pl-PL"/>
        </w:rPr>
        <w:t xml:space="preserve"> dokona zapłaty wynagrodzenia metodą podzielonej płatności (MPP).</w:t>
      </w:r>
    </w:p>
    <w:p w:rsidR="008D29CE" w:rsidRDefault="00A2799C" w:rsidP="008D29CE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oświadcza, że wskazany w ust. 3</w:t>
      </w:r>
      <w:r w:rsidR="007D0BAE" w:rsidRPr="00A2799C">
        <w:rPr>
          <w:rFonts w:ascii="Arial" w:eastAsia="Times New Roman" w:hAnsi="Arial" w:cs="Arial"/>
          <w:sz w:val="20"/>
          <w:szCs w:val="20"/>
          <w:lang w:eastAsia="pl-PL"/>
        </w:rPr>
        <w:t xml:space="preserve"> rachunek bankowy znajduje się na „białej liście podatników”, o której mowa w art. 96b ustawy o podatku od towarów i usług oraz, że prowadzony jest dla niego rachunek VAT.</w:t>
      </w:r>
    </w:p>
    <w:p w:rsidR="004C7491" w:rsidRDefault="008D29CE" w:rsidP="004C74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7D0BAE" w:rsidRPr="008D29CE">
        <w:rPr>
          <w:rFonts w:ascii="Arial" w:eastAsia="Times New Roman" w:hAnsi="Arial" w:cs="Arial"/>
          <w:sz w:val="20"/>
          <w:szCs w:val="20"/>
          <w:lang w:eastAsia="pl-PL"/>
        </w:rPr>
        <w:t xml:space="preserve"> oświadcza, że właściwy dla Niego jest następujący Urząd Skarbowy:</w:t>
      </w:r>
      <w:r w:rsidR="007D0BAE" w:rsidRPr="008D29CE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……………………………………………………….</w:t>
      </w:r>
    </w:p>
    <w:p w:rsidR="007D0BAE" w:rsidRPr="004C7491" w:rsidRDefault="007D0BAE" w:rsidP="004C74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7491">
        <w:rPr>
          <w:rFonts w:ascii="Arial" w:eastAsia="Times New Roman" w:hAnsi="Arial" w:cs="Arial"/>
          <w:sz w:val="20"/>
          <w:szCs w:val="20"/>
          <w:lang w:eastAsia="pl-PL"/>
        </w:rPr>
        <w:t>Zakazuje się przelewu wierzytelności i przejęcia długu z tytułu niniejszej umowy.</w:t>
      </w: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6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Zamawiający nie dopuszcza możliwości powierzenia podwykonawstwa w zakresie objętym licencją transportową lub zezwoleniem na wykonywanie zawodu przewoźnika.</w:t>
      </w:r>
    </w:p>
    <w:p w:rsidR="000F5F69" w:rsidRPr="000F5F69" w:rsidRDefault="000F5F69" w:rsidP="000F5F6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Powierzenie podwykonawcom zadań nie zmienia treści zobowiązań Wykonawcy wobec Zamawiającego za wykonanie tej części usługi. Wykonawca jest odpowiedzialny za działania, zaniechania, uchybienia i zaniedbania każdego podwykonawcy tak, jakby były one działaniami, zaniechaniami, uchybieniami lub zaniedbaniami samego Wykonawcy.</w:t>
      </w:r>
    </w:p>
    <w:p w:rsidR="000F5F69" w:rsidRPr="000F5F69" w:rsidRDefault="000F5F69" w:rsidP="000F5F69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Strony postanawiają, że przedmiot umowy zostanie wykonany z udziałem niżej wymienionych podwykonawców:</w:t>
      </w:r>
    </w:p>
    <w:p w:rsidR="000F5F69" w:rsidRPr="000F5F69" w:rsidRDefault="000F5F69" w:rsidP="000F5F69">
      <w:pPr>
        <w:numPr>
          <w:ilvl w:val="0"/>
          <w:numId w:val="6"/>
        </w:numPr>
        <w:spacing w:after="0" w:line="240" w:lineRule="auto"/>
        <w:ind w:left="357" w:firstLine="3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……………………………………………………….. w zakresie …………..……….…………......</w:t>
      </w:r>
    </w:p>
    <w:p w:rsidR="000F5F69" w:rsidRPr="000F5F69" w:rsidRDefault="000F5F69" w:rsidP="000F5F6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4. Wykonawca zobowiązuje się informować Zamawiającego o wszelkich zmianach danych, o których mowa powyżej, poprzez pisemne powiadomienie Zamawiającego. 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7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numPr>
          <w:ilvl w:val="0"/>
          <w:numId w:val="12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zobowiązuje się zatrudniać na podstawie umowy o pracę –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 rozumieniu przepisów ustawy Kodeks pracy – wszystkie osoby wykonujące prace polegające na prowadzeniu pojazdu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(kierowca). Ww. obowiązek nie dotyczy przedsiębiorców osobiście wykonujących którąkolwiek z ww. prac., osób współpracujących w rozumieniu ustawy z dnia 13 października 1998 r. o systemie ubezpieczeń społecznych,</w:t>
      </w:r>
      <w:r w:rsidRPr="000F5F6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a także urzędujących członków organów zarządzających lub nadzorczych Wykonawcy, wspólników spółki jawnej lub partnerskiej 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w zakresie, w jakim będą wykonywać osobiście usługę na rzecz Zamawiającego bądź Wykonawcy.</w:t>
      </w:r>
    </w:p>
    <w:p w:rsidR="000F5F69" w:rsidRPr="000F5F69" w:rsidRDefault="000F5F69" w:rsidP="000F5F69">
      <w:pPr>
        <w:numPr>
          <w:ilvl w:val="0"/>
          <w:numId w:val="12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Wykonawca zobowiązuje się do przekazania Zamawiającemu w terminie 7 dni roboczych od dnia rozpoczęcia wykonywania usługi transportu wykazu pracowników wykonujących czynności, o których mowa  w ust. 1. Wykaz winien zawierać dane wskazane w załączniku nr 3 do umowy. W przypadku zatrudniania przy realizacji niniejszej umowy innych osób na podstawie umów o pracę lub umów cywilno – prawnych w wykazie należy wskazać także ich dane. Wykonawca zobowiązany jest do aktualizowania ww. wykazu pracowników i przekazywania Zamawiającemu zaktualizowanego dokumentu w terminie 5 dni roboczych od dnia wystąpienia zmiany. Niezłożenie niniejszego Wykazu strony uznają, iż nie wystąpił obowiązek zatrudnienia osób na podstawie umowy o pracę, jak opisano w ust. 1 zdanie 2.</w:t>
      </w:r>
    </w:p>
    <w:p w:rsidR="000F5F69" w:rsidRPr="000F5F69" w:rsidRDefault="000F5F69" w:rsidP="000F5F69">
      <w:pPr>
        <w:numPr>
          <w:ilvl w:val="0"/>
          <w:numId w:val="12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Zamawiający może wezwać wykonawcę do potwierdzenia realizacji zobowiązania o którym mowa w ust. 1 żądając wybranych dokumentów spośród wymienionych poniżej, a Wykonawca zobowiązuje się na każde wezwanie zamawiającego w wyznaczonym w tym wezwaniu terminie przedłożyć wymagane dokumenty:</w:t>
      </w:r>
    </w:p>
    <w:p w:rsidR="000F5F69" w:rsidRPr="000F5F69" w:rsidRDefault="000F5F69" w:rsidP="005228DA">
      <w:pPr>
        <w:numPr>
          <w:ilvl w:val="1"/>
          <w:numId w:val="13"/>
        </w:numPr>
        <w:tabs>
          <w:tab w:val="clear" w:pos="794"/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>oświadczenie zatrudnionego pracownika;</w:t>
      </w:r>
      <w:r w:rsidRPr="000F5F69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>oświadczenie to winno zawierać w szczególności: imię i nazwisko osoby składającej oświadczenie, datę złożenia oświadczenia, datę zawarcia umowy o pracę, rodzaj umowy o pracę i zakres obowiązków pracownika, wskazanie czynności wykonywanych w ramach przedmiotu nin. umowy oraz podpis osoby składającej oświadczenie,</w:t>
      </w:r>
    </w:p>
    <w:p w:rsidR="000F5F69" w:rsidRPr="000F5F69" w:rsidRDefault="000F5F69" w:rsidP="005228DA">
      <w:pPr>
        <w:numPr>
          <w:ilvl w:val="1"/>
          <w:numId w:val="13"/>
        </w:numPr>
        <w:tabs>
          <w:tab w:val="clear" w:pos="794"/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wykonawcy lub podwykonawcy o zatrudnieniu na podstawie umowy o pracę osób wykonujących czynności, których dotyczy wezwanie.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</w:t>
      </w: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br/>
        <w:t>i nazwisk tych osób, rodzaju umowy o pracę i wymiaru etatu oraz podpis osoby uprawnionej do złożenia oświadczenia w imieniu wykonawcy lub podwykonawcy;</w:t>
      </w:r>
    </w:p>
    <w:p w:rsidR="000F5F69" w:rsidRPr="000F5F69" w:rsidRDefault="000F5F69" w:rsidP="005228DA">
      <w:pPr>
        <w:numPr>
          <w:ilvl w:val="1"/>
          <w:numId w:val="13"/>
        </w:numPr>
        <w:tabs>
          <w:tab w:val="clear" w:pos="794"/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poświadczoną za zgodność z oryginałem odpowiednio przez wykonawcę lub podwykonawcę kopię umowy/umów o pracę osób wykonujących w trakcie realizacji zamówienia czynności, których dotyczy obowiązek zatrudnienia na podstawie umowy o pracę (wraz z dokumentem regulującym zakres obowiązków, jeżeli został sporządzony). </w:t>
      </w:r>
      <w:r w:rsidRPr="000F5F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Kopia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umowy/umów powinna zostać zanonimizowana w sposób zapewniający ochronę danych osobowych pracowników, zgodnie z obowiązującymi przepisami (tj. w szczególności</w:t>
      </w:r>
      <w:r w:rsidRPr="000F5F6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bez adresów, nr PESEL pracowników). Imię i nazwisko pracownika nie podlega anonimizacji. Informacje takie jak: data zawarcia umowy, rodzaj umowy o pracę i wymiar etatu powinny być możliwe do zidentyfikowania</w:t>
      </w: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:rsidR="000F5F69" w:rsidRPr="000F5F69" w:rsidRDefault="000F5F69" w:rsidP="005228DA">
      <w:pPr>
        <w:numPr>
          <w:ilvl w:val="1"/>
          <w:numId w:val="13"/>
        </w:numPr>
        <w:tabs>
          <w:tab w:val="clear" w:pos="794"/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>zaświadczenie właściwego oddziału ZUS, potwierdzające opłacanie przez wykonawcę lub podwykonawcę składek na ubezpieczenia społeczne i zdrowotne z tytułu zatrudnienia na podstawie umowy o pracę za ostatni okres rozliczeniowy;</w:t>
      </w:r>
    </w:p>
    <w:p w:rsidR="000F5F69" w:rsidRPr="000F5F69" w:rsidRDefault="000F5F69" w:rsidP="005228DA">
      <w:pPr>
        <w:numPr>
          <w:ilvl w:val="1"/>
          <w:numId w:val="13"/>
        </w:numPr>
        <w:tabs>
          <w:tab w:val="clear" w:pos="794"/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poświadczoną za zgodność z oryginałem odpowiednio przez wykonawcę lub podwykonawcę kopię dowodu potwierdzającego zgłoszenie pracownika przez pracodawcę do ubezpieczeń, </w:t>
      </w: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zanonimizowaną w sposób zapewniający ochronę danych osobowych pracowników,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zgodnie z obowiązującymi przepisami</w:t>
      </w:r>
      <w:r w:rsidRPr="000F5F69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Imię i nazwisko pracownika nie podlega anonimizacji</w:t>
      </w: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0F5F69" w:rsidRPr="000F5F69" w:rsidRDefault="000F5F69" w:rsidP="006D5D2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4. Za niedopełnienie obowiązków, o którym mowa w niniejszym paragrafie, tj. za każdorazowo stwierdzony przypadek niezatrudnienia wymaganej osoby, Wykonawca zapłaci Zamawiającemu karę umowną w wysokości - obowiązującego na dzień naliczenia kary – minimalnego wynagrodzenia wraz z kosztami zatrudnienia (publikowanego przez ZUS) za każdą osobę.</w:t>
      </w:r>
    </w:p>
    <w:p w:rsidR="000F5F69" w:rsidRPr="000F5F69" w:rsidRDefault="000F5F69" w:rsidP="006D5D2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5. Zamawiający zastrzega sobie prawo:</w:t>
      </w:r>
    </w:p>
    <w:p w:rsidR="000F5F69" w:rsidRPr="000F5F69" w:rsidRDefault="000F5F69" w:rsidP="000F5F69">
      <w:pPr>
        <w:numPr>
          <w:ilvl w:val="3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żądania oświadczeń i dokumentów w zakresie potwierdzenia spełnienia ww. wymogów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i dokonywania ich oceny,</w:t>
      </w:r>
    </w:p>
    <w:p w:rsidR="000F5F69" w:rsidRPr="000F5F69" w:rsidRDefault="000F5F69" w:rsidP="000F5F69">
      <w:pPr>
        <w:numPr>
          <w:ilvl w:val="3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weryfikacji obowiązku zatrudnienia osób na umowę o pracę,</w:t>
      </w:r>
    </w:p>
    <w:p w:rsidR="000F5F69" w:rsidRPr="000F5F69" w:rsidRDefault="000F5F69" w:rsidP="000F5F69">
      <w:pPr>
        <w:numPr>
          <w:ilvl w:val="3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zażądania od Wykonawcy wyjaśnień w przypadku wątpliwości w zakresie potwierdzenia spełnienia ww. wymogów,</w:t>
      </w:r>
    </w:p>
    <w:p w:rsidR="000F5F69" w:rsidRPr="000F5F69" w:rsidRDefault="000F5F69" w:rsidP="000F5F69">
      <w:pPr>
        <w:numPr>
          <w:ilvl w:val="3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zwrócenia się o przeprowadzenie kontroli przez uprawnione instytucje.</w:t>
      </w:r>
    </w:p>
    <w:p w:rsidR="000F5F69" w:rsidRPr="000F5F69" w:rsidRDefault="000F5F69" w:rsidP="006D5D2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6.Postanowienia powyższe stosuje się odpowiednio do podwykonawców i dalszych     podwykonawców.</w:t>
      </w:r>
    </w:p>
    <w:p w:rsidR="000F5F69" w:rsidRPr="000F5F69" w:rsidRDefault="000F5F69" w:rsidP="006D5D2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7.Zamawiający oświadcza, że podjął skuteczne środki techniczne i organizacyjne mające na celu należyte, odpowiednie do zagrożeń oraz kategorii danych osobowych objętych ochroną, zabezpieczające dane osobowe przed ich udostępnieniem osobom nieuprawnionym, przetwarzaniem z naruszeniem przepisów prawa oraz uszkodzeniem, zniszczeniem, utratą lub nieuzasadnioną modyfikacją.</w:t>
      </w:r>
    </w:p>
    <w:p w:rsidR="000F5F69" w:rsidRPr="000F5F69" w:rsidRDefault="000F5F69" w:rsidP="006D5D2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8. Zamawiający oświadcza, że pozyskane dane osobowe  pracowników Wykonawcy przetwarzane będą tylko i wyłącznie w celu realizacji zadań kontrolnych przez Zamawiającego i uprawnione instytucje lub do innych zadań wynikających z przepisów powszechnie obowiązujących. </w:t>
      </w:r>
    </w:p>
    <w:p w:rsidR="000F5F69" w:rsidRPr="000F5F69" w:rsidRDefault="000F5F69" w:rsidP="006D5D2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9.Zamawiający oświadcza, że dane osobowe pracowników Wykonawcy będą podlegały ochronie, poufności w czasie trwania umowy i po jej zakończeniu.</w:t>
      </w:r>
    </w:p>
    <w:p w:rsidR="000F5F69" w:rsidRPr="000F5F69" w:rsidRDefault="000F5F69" w:rsidP="006D5D2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10.Zamawiający oświadcza, że dysponuje zasobami, doświadczeniem, wiedza fachową, które umożliwiają mu prawidłowe wykonanie umowy, by przetwarzanie danych osobowych spełniało wymogi RODO.  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Toc461002708"/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8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0"/>
    <w:p w:rsidR="000F5F69" w:rsidRPr="000F5F69" w:rsidRDefault="000F5F69" w:rsidP="000F5F69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Strony ustalają stosowanie następujących kar umownych:</w:t>
      </w:r>
    </w:p>
    <w:p w:rsidR="000F5F69" w:rsidRPr="000F5F69" w:rsidRDefault="000F5F69" w:rsidP="000F5F69">
      <w:pPr>
        <w:numPr>
          <w:ilvl w:val="2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 w wysokości 2% wartości umowy netto ustalonej w § 5 ust. 1 za każdy niewykonany przejazd;</w:t>
      </w:r>
    </w:p>
    <w:p w:rsidR="000F5F69" w:rsidRPr="000F5F69" w:rsidRDefault="000F5F69" w:rsidP="000F5F69">
      <w:pPr>
        <w:numPr>
          <w:ilvl w:val="2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 w wysokości 1% wartości umowy netto ustalonej w § 5 ust. 1 za każdą zwłokę Wykonawcy powodującą nie</w:t>
      </w:r>
      <w:r w:rsidR="000B26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dotarcie dziecka na zajęcia lub spóźnienie powyżej jednej godziny lekcyjnej, a także opóźnienie przyjazdu dziecka na ustalone miejsce odbioru po zakończonych zajęciach o ponad 30 minut, w odniesieniu do ustalonych godzin odbioru.</w:t>
      </w:r>
    </w:p>
    <w:p w:rsidR="000F5F69" w:rsidRPr="000F5F69" w:rsidRDefault="000F5F69" w:rsidP="000F5F69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Naliczenie ww. kar nie będzie miało zastosowania, jeżeli Wykonawca wykaże, że opisane zdarzenia nastąpiły z przyczyn od niego niezależnych.</w:t>
      </w:r>
    </w:p>
    <w:p w:rsidR="000F5F69" w:rsidRPr="000F5F69" w:rsidRDefault="000F5F69" w:rsidP="000F5F69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3) Wykonawca zapłaci Zamawiającemu karę umowną w wysokości 2 % wartości umowy netto                                                       ustalonej w § 5 ust. 1 za każdy przypadek (dzień) wykonywania transportu pojazdem, który nie spełnia wymogów niniejszej umowy;</w:t>
      </w:r>
    </w:p>
    <w:p w:rsidR="000F5F69" w:rsidRPr="000F5F69" w:rsidRDefault="000F5F69" w:rsidP="000F5F69">
      <w:pPr>
        <w:spacing w:after="0" w:line="240" w:lineRule="auto"/>
        <w:ind w:left="426" w:hanging="3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4) Wykonawca zapłaci Zamawiającemu karę umowną w wysokości 0,1 % wartości umowy netto ustalonej w § 5 ust. 1 za każdy przypadek zwłoki w podstawieniu pojazdu zastępczego,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w odniesieniu do czasu podanego w niniejszej umowie;</w:t>
      </w:r>
    </w:p>
    <w:p w:rsidR="000F5F69" w:rsidRPr="000F5F69" w:rsidRDefault="000F5F69" w:rsidP="000F5F69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3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Wykonawca zapłaci Zamawiającemu karę umowną w wysokości 20 % wartości umowy netto   ustalonej w § 5 ust. 1 w przypadku odstąpienia od umowy przez Zamawiającego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w sytuacjach opisanych w § 12 ust. 1 pkt 2;</w:t>
      </w:r>
    </w:p>
    <w:p w:rsidR="000F5F69" w:rsidRPr="000F5F69" w:rsidRDefault="000F5F69" w:rsidP="000F5F69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3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Wykonawca zapłaci karę umowną w wysokości 20 % wartości umowy netto ustalonej w § 5 ust. 1 za odstąpienie od niniejszej umowy przez Wykonawcę;</w:t>
      </w:r>
    </w:p>
    <w:p w:rsidR="000F5F69" w:rsidRPr="000F5F69" w:rsidRDefault="000F5F69" w:rsidP="000F5F69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niedopełnienie wymogu zatrudniania osób na podstawie umowy o pracę w rozumieniu przepisów Kodeksu Pracy, zgodnie z § 7 ust. 4 umowy;</w:t>
      </w:r>
    </w:p>
    <w:p w:rsidR="000F5F69" w:rsidRPr="000F5F69" w:rsidRDefault="000F5F69" w:rsidP="000F5F69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 w wysokości 2 % wartości umowy netto ustalonej w § 5 ust. 1 w przypadku naruszenia zakazu, o którym mowa w § 3 ust. 4 za każdorazowo stwierdzony przypadek;</w:t>
      </w:r>
    </w:p>
    <w:p w:rsidR="000F5F69" w:rsidRPr="000F5F69" w:rsidRDefault="000F5F69" w:rsidP="000F5F69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 w wysokości 2 % wartości umowy netto ustalonej w § 5 ust. 1 za każdy przypadek nie dokonania zmiany wynagrodzenia przysługującego podwykonawcy wynikający z treści § 12 ust.7.</w:t>
      </w:r>
    </w:p>
    <w:p w:rsidR="000F5F69" w:rsidRPr="000F5F69" w:rsidRDefault="000F5F69" w:rsidP="000F5F69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Łączna maksymalna wysokość kar, jakich może dochodzić Zamawiający wynosi 40 % wynagrodzenia umownego netto umowy, określonego w § 5 ust. 1 umowy. </w:t>
      </w:r>
    </w:p>
    <w:p w:rsidR="000F5F69" w:rsidRPr="000F5F69" w:rsidRDefault="000F5F69" w:rsidP="000F5F69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Wykonawca upoważnia Zamawiającego do potrącenia nałożonych kar umownych z przedkładanej do zapłaty faktury. W przypadku braku pokrycia nałożonych kar umownych w kwotach pozostałych do zapłaty, Wykonawca zobowiązany jest do uregulowania kary umownej lub jej niepotrąconej części w terminie 14 dni od dnia nałożenia.</w:t>
      </w:r>
    </w:p>
    <w:p w:rsidR="000F5F69" w:rsidRPr="000F5F69" w:rsidRDefault="000F5F69" w:rsidP="000F5F69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Jeżeli Wykonawca narazi Zamawiającego na straty o wartości większej niż przewidują kary umowne w związku z niedotrzymaniem warunków umowy, Zamawiający zastrzega sobie możliwość dochodzenia odszkodowania uzupełniającego na zasadach określonych w Kodeksie Cywilnym. 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9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dokonywania kontroli realizacji zadania.</w:t>
      </w:r>
    </w:p>
    <w:p w:rsidR="000F5F69" w:rsidRPr="000F5F69" w:rsidRDefault="000F5F69" w:rsidP="000F5F6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Kontrole realizacji zadania przewozowego wynikającego z niniejszej umowy przeprowadzone będą przez osoby upoważnione przez Zamawiającego.</w:t>
      </w:r>
    </w:p>
    <w:p w:rsidR="000F5F69" w:rsidRPr="000F5F69" w:rsidRDefault="000F5F69" w:rsidP="000F5F6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Kontrole obejmować będą w szczególności:</w:t>
      </w:r>
    </w:p>
    <w:p w:rsidR="000F5F69" w:rsidRPr="000F5F69" w:rsidRDefault="000F5F69" w:rsidP="000F5F6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czystość taboru,</w:t>
      </w:r>
    </w:p>
    <w:p w:rsidR="000F5F69" w:rsidRPr="000F5F69" w:rsidRDefault="000F5F69" w:rsidP="000F5F6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oznakowanie taboru, </w:t>
      </w:r>
    </w:p>
    <w:p w:rsidR="000F5F69" w:rsidRPr="000F5F69" w:rsidRDefault="000F5F69" w:rsidP="000F5F6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dokumenty kierowcy i pojazdu (w tym rok produkcji pojazdu),</w:t>
      </w:r>
    </w:p>
    <w:p w:rsidR="000F5F69" w:rsidRPr="000F5F69" w:rsidRDefault="000F5F69" w:rsidP="000F5F6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terminowość i punktualność przyjazdu dzieci na zajęcia do szkół</w:t>
      </w:r>
    </w:p>
    <w:p w:rsidR="000F5F69" w:rsidRPr="000F5F69" w:rsidRDefault="000F5F69" w:rsidP="000F5F69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długość trasy i czas przejazdu.</w:t>
      </w:r>
    </w:p>
    <w:p w:rsidR="000F5F69" w:rsidRPr="000F5F69" w:rsidRDefault="000F5F69" w:rsidP="000F5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10</w:t>
      </w:r>
    </w:p>
    <w:p w:rsidR="000F5F69" w:rsidRPr="000F5F69" w:rsidRDefault="000F5F69" w:rsidP="000F5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3F61E7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Przedstawicielem Wykonawcy przy realizacji przedmiotu umowy b</w:t>
      </w:r>
      <w:r w:rsidRPr="000F5F69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dzie …………………..,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nr telefonu …………………., e-mail…………………………</w:t>
      </w:r>
    </w:p>
    <w:p w:rsidR="000F5F69" w:rsidRPr="000F5F69" w:rsidRDefault="000F5F69" w:rsidP="003F61E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ar-SA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2.   Przedstawicielem Zamawiaj</w:t>
      </w:r>
      <w:r w:rsidRPr="000F5F69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cego przy realizacji przedmiotu umo</w:t>
      </w:r>
      <w:r w:rsidR="00B82E96">
        <w:rPr>
          <w:rFonts w:ascii="Arial" w:eastAsia="Times New Roman" w:hAnsi="Arial" w:cs="Arial"/>
          <w:sz w:val="20"/>
          <w:szCs w:val="20"/>
          <w:lang w:eastAsia="pl-PL"/>
        </w:rPr>
        <w:t xml:space="preserve">wy będzie  Pan Sebastian Wójcik, Pan Stanisław Telepko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nr telefonu 32 281 18 27 e-mail: </w:t>
      </w:r>
      <w:hyperlink r:id="rId8" w:history="1">
        <w:r w:rsidRPr="000F5F69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pl-PL"/>
          </w:rPr>
          <w:t>sekretariat@sps40.bytom.pl</w:t>
        </w:r>
      </w:hyperlink>
    </w:p>
    <w:p w:rsidR="000F5F69" w:rsidRPr="000F5F69" w:rsidRDefault="000F5F69" w:rsidP="003F61E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5F69">
        <w:rPr>
          <w:rFonts w:ascii="Arial" w:eastAsia="Times New Roman" w:hAnsi="Arial" w:cs="Arial"/>
          <w:sz w:val="20"/>
          <w:szCs w:val="20"/>
          <w:lang w:eastAsia="ar-SA"/>
        </w:rPr>
        <w:t xml:space="preserve">3. 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Ewentualna zmiana ww. osób następuje poprzez pisemne powiadomienie Strony u</w:t>
      </w:r>
      <w:r w:rsidR="003F61E7">
        <w:rPr>
          <w:rFonts w:ascii="Arial" w:eastAsia="Times New Roman" w:hAnsi="Arial" w:cs="Arial"/>
          <w:sz w:val="20"/>
          <w:szCs w:val="20"/>
          <w:lang w:eastAsia="pl-PL"/>
        </w:rPr>
        <w:t xml:space="preserve">mowy i nie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stanowi zmiany treści nin. umowy.  </w:t>
      </w:r>
    </w:p>
    <w:p w:rsidR="000F5F69" w:rsidRPr="000F5F69" w:rsidRDefault="000F5F69" w:rsidP="000F5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11</w:t>
      </w:r>
    </w:p>
    <w:p w:rsidR="000F5F69" w:rsidRPr="000F5F69" w:rsidRDefault="000F5F69" w:rsidP="000F5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1. Strony umowy zakazują wprowadzania do umowy zmian istotnych, tj. zmian powodujących, że charakter umowy zmieniłby się w sposób istotny w stosunku do umowy w jej pierwotnym brzmieniu, w szczególności jeżeli zmiana:</w:t>
      </w:r>
    </w:p>
    <w:p w:rsidR="000F5F69" w:rsidRPr="000F5F69" w:rsidRDefault="000F5F69" w:rsidP="000F5F69">
      <w:p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1) wprowadza warunki, które gdyby zostały zastosowane w postępowaniu o udzielenie zamówienia publicznego, to wzięliby w nim udział lub mogliby wziąć udział inni Wykonawcy lub przyjęte zostałyby oferty innej treści;</w:t>
      </w:r>
    </w:p>
    <w:p w:rsidR="000F5F69" w:rsidRPr="000F5F69" w:rsidRDefault="000F5F69" w:rsidP="000F5F69">
      <w:p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2) narusza równowagę ekonomiczną Stron umowy na korzyść Wykonawcy, w sposób nieprzewidziany w umowie w pierwotnym jej brzmieniu;</w:t>
      </w:r>
    </w:p>
    <w:p w:rsidR="000F5F69" w:rsidRPr="000F5F69" w:rsidRDefault="000F5F69" w:rsidP="000F5F69">
      <w:p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3) w sposób znaczny rozszerza albo zmniejsza zakres świadczeń i zobowiązań wynikających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z umowy;</w:t>
      </w:r>
    </w:p>
    <w:p w:rsidR="000F5F69" w:rsidRPr="000F5F69" w:rsidRDefault="000F5F69" w:rsidP="000F5F69">
      <w:p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4) polega na zastąpieniu Wykonawcy, nowym Wykonawcą w przypadkach innych, niż wskazane w art. 455 ust. 1 pkt. 2 ustawy Prawo zamówień publicznych.</w:t>
      </w:r>
    </w:p>
    <w:p w:rsidR="000F5F69" w:rsidRPr="000F5F69" w:rsidRDefault="000F5F69" w:rsidP="000F5F69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2.  Dopuszcza się zmiany umowy w zakresie, o którym mowa w art. 455 ust.1 pkt 2-4 i ust. 2 ustawy Prawo zamówień publicznych.</w:t>
      </w:r>
    </w:p>
    <w:p w:rsidR="000F5F69" w:rsidRPr="000F5F69" w:rsidRDefault="000F5F69" w:rsidP="000F5F69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3.  Zgodnie z art. 455 ust 1 pkt 1 ustawy Prawo zamówień publicznych strony przewidują możliwość zmian umowy w następujących przypadkach:</w:t>
      </w:r>
    </w:p>
    <w:p w:rsidR="000F5F69" w:rsidRPr="000F5F69" w:rsidRDefault="000F5F69" w:rsidP="000F5F6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zmiany wynagrodzenia Wykonawcy, (w tym cen jednostkowych) brutto, w przypadku zmiany:</w:t>
      </w:r>
    </w:p>
    <w:p w:rsidR="000F5F69" w:rsidRPr="000F5F69" w:rsidRDefault="000F5F69" w:rsidP="000F5F69">
      <w:pPr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4"/>
          <w:lang w:eastAsia="pl-PL"/>
        </w:rPr>
        <w:t>stawki podatku od towarów i usług oraz podatku akcyzowego,</w:t>
      </w:r>
    </w:p>
    <w:p w:rsidR="000F5F69" w:rsidRPr="000F5F69" w:rsidRDefault="000F5F69" w:rsidP="000F5F69">
      <w:pPr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4"/>
          <w:lang w:eastAsia="pl-PL"/>
        </w:rPr>
        <w:t>wysokości minimalnego wynagrodzenia za pracę ustalonego na podstawie art. 2 ust. 3-5 ustawy z dnia 10 października 2002 r. o minimalnym wynagrodzeniu za pracę,</w:t>
      </w:r>
    </w:p>
    <w:p w:rsidR="000F5F69" w:rsidRPr="000F5F69" w:rsidRDefault="000F5F69" w:rsidP="000F5F69">
      <w:pPr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4"/>
          <w:lang w:eastAsia="pl-PL"/>
        </w:rPr>
        <w:t>zasad podlegania ubezpieczeniom społecznym lub ubezpieczeniu zdrowotnemu lub wysokości stawki składki na ubezpieczenia społeczne lub zdrowotne</w:t>
      </w:r>
    </w:p>
    <w:p w:rsidR="000F5F69" w:rsidRPr="000F5F69" w:rsidRDefault="000F5F69" w:rsidP="000F5F69">
      <w:pPr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4"/>
          <w:lang w:eastAsia="pl-PL"/>
        </w:rPr>
        <w:t>zasad gromadzenia i wysokości wpłat do pracowniczych planów kapitałowych, o których mowa w ustawie z dnia 4 października 2018 r. o pracowniczych planach kapitałowych</w:t>
      </w:r>
    </w:p>
    <w:p w:rsidR="000F5F69" w:rsidRPr="000F5F69" w:rsidRDefault="000F5F69" w:rsidP="000F5F69">
      <w:pPr>
        <w:tabs>
          <w:tab w:val="num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4"/>
          <w:lang w:eastAsia="pl-PL"/>
        </w:rPr>
        <w:t>- jeżeli zmiany te będą miały wpływ na koszty wykonania zamówienia przez Wykonawcę. Zasady wprowadzenia zmian określają ust. 5 – 10.</w:t>
      </w:r>
    </w:p>
    <w:p w:rsidR="000F5F69" w:rsidRPr="000F5F69" w:rsidRDefault="000F5F69" w:rsidP="000F5F69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2) zmiana trasy i ilości km w przypadku wystąpienia okoliczności (niezależnych od stron umowy) wymagających jej dokonania, bez zmiany stawki jednostkowej,</w:t>
      </w:r>
    </w:p>
    <w:p w:rsidR="000F5F69" w:rsidRPr="000F5F69" w:rsidRDefault="000F5F69" w:rsidP="000F5F69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3) zmiany umowy w zakresie wskazanych podwykonawców, rezygnacji z podwykonawców, zmiany wskazanego zakresu podwykonawstwa, wykonania zamówienia przy pomocy podwykonawców, pomimo niewskazania w postępowaniu o udzielenie zamówienia publicznego żadnej części zamówienia przeznaczonej do wykonania w ramach podwykonawstwa.</w:t>
      </w:r>
    </w:p>
    <w:p w:rsidR="000F5F69" w:rsidRPr="000F5F69" w:rsidRDefault="000F5F69" w:rsidP="000F5F69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4) zmiany środka transportu w przypadku zwiększenia ilości dzieci objętych przewozem na danej trasie, która spowoduje brak możliwości dokonywania przewozu dotychczasowym pojazdem. Zmieniony środek transportu winien odpowiadać wymaganiom Zamawiającego opisanym w specyfikacji warunków zamówienia. Zamawiający dopuszcza zmianę stawki za wozokilometr maksymalnie do stawki obliczonej wg proporcji przewożonych osób (obliczonej wg reguły: dotychczasowa stawka podzielona na ilość osób przewożonych przed zmianą i pomnożona przez ilość osób po zmianie); </w:t>
      </w:r>
    </w:p>
    <w:p w:rsidR="000F5F69" w:rsidRPr="000F5F69" w:rsidRDefault="000F5F69" w:rsidP="000F5F69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5) zmiana pojazdów wykorzystywanych przy realizacji umowy w przypadku wprowadzenia nowszych pojazdów i spełniających wszystkie wymogi Zamawiającego opisane w specyfikacji warunków zamówienia oraz wskazanych w ofercie,</w:t>
      </w:r>
    </w:p>
    <w:p w:rsidR="000F5F69" w:rsidRPr="000F5F69" w:rsidRDefault="000F5F69" w:rsidP="000F5F69">
      <w:pPr>
        <w:numPr>
          <w:ilvl w:val="2"/>
          <w:numId w:val="9"/>
        </w:numPr>
        <w:tabs>
          <w:tab w:val="num" w:pos="540"/>
        </w:tabs>
        <w:spacing w:after="0" w:line="240" w:lineRule="auto"/>
        <w:ind w:left="540" w:hanging="2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zmiany postanowień umowy, których konieczność wprowadzenia jest wynikiem zmian obowiązującego prawa bądź działań organów państwowych, samorządowych, sądowych lub administracyjnych,</w:t>
      </w:r>
    </w:p>
    <w:p w:rsidR="000F5F69" w:rsidRPr="000F5F69" w:rsidRDefault="000F5F69" w:rsidP="000F5F69">
      <w:pPr>
        <w:numPr>
          <w:ilvl w:val="2"/>
          <w:numId w:val="9"/>
        </w:numPr>
        <w:tabs>
          <w:tab w:val="num" w:pos="426"/>
          <w:tab w:val="num" w:pos="567"/>
        </w:tabs>
        <w:spacing w:after="0" w:line="240" w:lineRule="auto"/>
        <w:ind w:left="568" w:hanging="25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wprowadzenia zmian nieistotnych, niezależnie od ich wartości, z zastrzeżeniem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art. 454 ust. 2 ustawy Prawo zamówień publicznych.</w:t>
      </w:r>
    </w:p>
    <w:p w:rsidR="000F5F69" w:rsidRPr="000F5F69" w:rsidRDefault="000F5F69" w:rsidP="000F5F69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Maksymalna wartość zmiany wynagrodzenia, jaką dopuszcza Zamawiający w całym okresie        </w:t>
      </w:r>
      <w:r w:rsidRPr="000F5F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 xml:space="preserve">     obowiązywania niniejszej Umowy wynosi 15 % wartości brutto wynagrodzenia określonego </w:t>
      </w:r>
      <w:r w:rsidRPr="000F5F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 xml:space="preserve">     w niniejszej Umowie z tytułu jej realizacji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0F5F69">
        <w:rPr>
          <w:rFonts w:ascii="Arial" w:eastAsia="Times New Roman" w:hAnsi="Arial" w:cs="Arial"/>
          <w:snapToGrid w:val="0"/>
          <w:sz w:val="20"/>
          <w:szCs w:val="24"/>
          <w:lang w:eastAsia="pl-PL"/>
        </w:rPr>
        <w:t xml:space="preserve">. 1. </w:t>
      </w:r>
      <w:r w:rsidRPr="000F5F69">
        <w:rPr>
          <w:rFonts w:ascii="Arial" w:eastAsia="Times New Roman" w:hAnsi="Arial" w:cs="Arial"/>
          <w:sz w:val="20"/>
          <w:szCs w:val="24"/>
          <w:lang w:eastAsia="pl-PL"/>
        </w:rPr>
        <w:t>Zmiana, o której mowa w ust. 3 pkt 1a)  może polegać na:</w:t>
      </w:r>
    </w:p>
    <w:p w:rsidR="000F5F69" w:rsidRPr="000F5F69" w:rsidRDefault="000F5F69" w:rsidP="000F5F69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4"/>
          <w:lang w:eastAsia="pl-PL"/>
        </w:rPr>
        <w:t>podwyższeniu wynagrodzenia o wartość procentowego wzrostu stawki podatku VAT oraz podatku akcyzowego lub</w:t>
      </w:r>
    </w:p>
    <w:p w:rsidR="000F5F69" w:rsidRPr="000F5F69" w:rsidRDefault="000F5F69" w:rsidP="000F5F69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4"/>
          <w:lang w:eastAsia="pl-PL"/>
        </w:rPr>
        <w:t>obniżeniu wynagrodzenia o wartość procentowego obniżenia stawki podatku VAT oraz podatku akcyzowego.</w:t>
      </w:r>
    </w:p>
    <w:p w:rsidR="000F5F69" w:rsidRPr="000F5F69" w:rsidRDefault="000F5F69" w:rsidP="000F5F69">
      <w:pPr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4"/>
          <w:lang w:eastAsia="pl-PL"/>
        </w:rPr>
        <w:t xml:space="preserve">Zmiana wynagrodzenia, o której mowa w ust. 5.1. dotyczyć będzie wyłącznie części wynagrodzenia za wykonanie przedmiotu umowy, która będzie należna za usługę świadczoną po dniu wejścia w życie zmiany stawki podatku VAT. która w dniu wejścia </w:t>
      </w:r>
      <w:r w:rsidRPr="000F5F69">
        <w:rPr>
          <w:rFonts w:ascii="Arial" w:eastAsia="Times New Roman" w:hAnsi="Arial" w:cs="Arial"/>
          <w:sz w:val="20"/>
          <w:szCs w:val="24"/>
          <w:lang w:eastAsia="pl-PL"/>
        </w:rPr>
        <w:br/>
        <w:t>w życie zmiany stawki podatku VAT oraz podatku akcyzowego pozostała do zapłaty.</w:t>
      </w:r>
    </w:p>
    <w:p w:rsidR="000F5F69" w:rsidRPr="000F5F69" w:rsidRDefault="000F5F69" w:rsidP="000F5F69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napToGrid w:val="0"/>
          <w:sz w:val="20"/>
          <w:szCs w:val="24"/>
          <w:lang w:eastAsia="pl-PL"/>
        </w:rPr>
        <w:t>6.1.</w:t>
      </w:r>
      <w:r w:rsidRPr="000F5F69">
        <w:rPr>
          <w:rFonts w:ascii="Arial" w:eastAsia="Times New Roman" w:hAnsi="Arial" w:cs="Arial"/>
          <w:sz w:val="20"/>
          <w:szCs w:val="24"/>
          <w:lang w:eastAsia="pl-PL"/>
        </w:rPr>
        <w:t xml:space="preserve"> W przypadku zmiany, o której mowa w ust. 3 pkt 1b)  wynagrodzenie Wykonawcy może ulec zmianie o wartość całkowitych kosztów Wykonawcy wynikających ze zwiększenia lub zmniejszenia wynagrodzeń osób bezpośrednio wykonujących zamówienie do wysokości aktualnie obowiązującego minimalnego wynagrodzenia/ albo minimalnej stawki godzinowej z uwzględnieniem wszystkich obciążeń publicznoprawnych od kwoty zmiany minimalnego wynagrodzenia/ albo minimalnej stawki godzinowej.</w:t>
      </w:r>
    </w:p>
    <w:p w:rsidR="000F5F69" w:rsidRPr="000F5F69" w:rsidRDefault="000F5F69" w:rsidP="000F5F6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6.2. Zmiana wynagrodzenia, o której mowa w ust. 6.1. dotyczyć będzie okresu rozpoczynającego się od dnia wejścia w życie zmienionej wysokości minimalnego wynagrodzenia za pracę albo minimalnej stawki godzinowej. Ustalenie wynagrodzeń do waloryzacji nastąpi na podstawie  Załącznika nr 3 do umowy (</w:t>
      </w:r>
      <w:r w:rsidRPr="000F5F6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wykaz </w:t>
      </w:r>
      <w:r w:rsidRPr="000F5F6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osób skierowanych do realizacji umowy)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0F5F69" w:rsidRPr="000F5F69" w:rsidRDefault="000F5F69" w:rsidP="000F5F6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       Zamawiający nie ponosi odpowiedzialności za opóźnienie Wykonawcy w wykazaniu podstaw wpływu zmian przepisów na zmianę wynagrodzenia.</w:t>
      </w: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napToGrid w:val="0"/>
          <w:sz w:val="20"/>
          <w:szCs w:val="24"/>
          <w:lang w:eastAsia="pl-PL"/>
        </w:rPr>
        <w:t xml:space="preserve">7.1. </w:t>
      </w:r>
      <w:r w:rsidRPr="000F5F69">
        <w:rPr>
          <w:rFonts w:ascii="Arial" w:eastAsia="Times New Roman" w:hAnsi="Arial" w:cs="Arial"/>
          <w:sz w:val="20"/>
          <w:szCs w:val="24"/>
          <w:lang w:eastAsia="pl-PL"/>
        </w:rPr>
        <w:t xml:space="preserve">W przypadku zmiany, o której mowa w ust. 3 pkt 1c)  Umowy, tj. zmiany zasad podlegania ubezpieczeniom społecznym lub ubezpieczeniu zdrowotnemu lub wysokości stawki składki na ubezpieczenia społeczne lub zdrowotne, wynagrodzenie Wykonawcy może ulec zmianie </w:t>
      </w:r>
      <w:r w:rsidRPr="000F5F69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o wartość zmiany całkowitego kosztu Wykonawcy, jaki będzie zobowiązany dodatkowo ponieść </w:t>
      </w:r>
      <w:r w:rsidRPr="000F5F69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w celu uwzględnienia tej zmiany, przy zachowaniu dotychczasowej kwoty netto wynagrodzenia osób bezpośrednio wykonujących przedmiot umowy z uwzględnieniem danych zawartych </w:t>
      </w:r>
      <w:r w:rsidRPr="000F5F69">
        <w:rPr>
          <w:rFonts w:ascii="Arial" w:eastAsia="Times New Roman" w:hAnsi="Arial" w:cs="Arial"/>
          <w:sz w:val="20"/>
          <w:szCs w:val="24"/>
          <w:lang w:eastAsia="pl-PL"/>
        </w:rPr>
        <w:br/>
        <w:t>w Wykazie, stanowiącym załącznik nr 3 do umowy</w:t>
      </w:r>
      <w:r w:rsidRPr="000F5F69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</w:p>
    <w:p w:rsidR="000F5F69" w:rsidRPr="000F5F69" w:rsidRDefault="000F5F69" w:rsidP="000F5F6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4"/>
          <w:lang w:eastAsia="pl-PL"/>
        </w:rPr>
        <w:t xml:space="preserve">7.2. Zmiana wynagrodzenia, o której mowa powyżej dotyczyć będzie okresu rozpoczynającego się od dnia wejścia w życie zmienionych zasad podlegania ubezpieczeniom społecznym lub ubezpieczeniu zdrowotnemu lub wysokości stawki składki na ubezpieczenia społeczne lub zdrowotne. </w:t>
      </w:r>
      <w:r w:rsidRPr="000F5F69">
        <w:rPr>
          <w:rFonts w:ascii="Arial" w:eastAsia="Times New Roman" w:hAnsi="Arial" w:cs="Arial"/>
          <w:bCs/>
          <w:sz w:val="20"/>
          <w:szCs w:val="24"/>
          <w:lang w:eastAsia="pl-PL"/>
        </w:rPr>
        <w:t>Zamawiający nie ponosi odpowiedzialności za opóźnienie w wykazaniu podstaw wpływu zmian przepisów na koszty zamówienia.</w:t>
      </w:r>
    </w:p>
    <w:p w:rsidR="000F5F69" w:rsidRPr="000F5F69" w:rsidRDefault="000F5F69" w:rsidP="000F5F6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5F69">
        <w:rPr>
          <w:rFonts w:ascii="Arial" w:eastAsia="Times New Roman" w:hAnsi="Arial" w:cs="Arial"/>
          <w:snapToGrid w:val="0"/>
          <w:sz w:val="20"/>
          <w:szCs w:val="24"/>
          <w:lang w:eastAsia="pl-PL"/>
        </w:rPr>
        <w:lastRenderedPageBreak/>
        <w:t xml:space="preserve">8. </w:t>
      </w:r>
      <w:r w:rsidRPr="000F5F69">
        <w:rPr>
          <w:rFonts w:ascii="Arial" w:eastAsia="Times New Roman" w:hAnsi="Arial" w:cs="Arial"/>
          <w:sz w:val="20"/>
          <w:szCs w:val="24"/>
          <w:lang w:eastAsia="pl-PL"/>
        </w:rPr>
        <w:t xml:space="preserve">W przypadku zmiany, o której mowa w ust. 3 pkt 1d) Umowy, tj. zmiany zasad gromadzenia </w:t>
      </w:r>
      <w:r w:rsidRPr="000F5F69">
        <w:rPr>
          <w:rFonts w:ascii="Arial" w:eastAsia="Times New Roman" w:hAnsi="Arial" w:cs="Arial"/>
          <w:sz w:val="20"/>
          <w:szCs w:val="24"/>
          <w:lang w:eastAsia="pl-PL"/>
        </w:rPr>
        <w:br/>
        <w:t>i wysokości wpłat do pracowniczych planów kapitałowych, wynagrodzenie Wykonawcy może ulec zmianie o sumę wzrostu lub zmniejszenia kosztów realizacji przedmiotu umowy wynikającą z wpłat Wykonawcy do pracowniczych planów kapitałowych, a dotyczących osób zatrudnionych, bezpośrednio wykonujących przedmiot umowy, z uwzględnieniem danych zawartych w wykazie, stanowiącym załącznik nr 3 do umowy.</w:t>
      </w:r>
    </w:p>
    <w:p w:rsidR="000F5F69" w:rsidRPr="000F5F69" w:rsidRDefault="000F5F69" w:rsidP="000F5F69">
      <w:pPr>
        <w:widowControl w:val="0"/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Dokonanie zmiany umowy wymaga uprzedniego złożenia na piśmie drugiej Stronie wniosku   </w:t>
      </w:r>
      <w:r w:rsidRPr="000F5F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 xml:space="preserve">wykazującego zasadność wprowadzenia zmian i zgody Stron na jej dokonanie. Wniosek, o który   </w:t>
      </w:r>
      <w:r w:rsidRPr="000F5F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 xml:space="preserve">mowa powyżej winien zawierać w szczególności: </w:t>
      </w:r>
    </w:p>
    <w:p w:rsidR="000F5F69" w:rsidRPr="000F5F69" w:rsidRDefault="000F5F69" w:rsidP="000F5F69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propozycję (zakres) zmiany; </w:t>
      </w:r>
    </w:p>
    <w:p w:rsidR="000F5F69" w:rsidRPr="000F5F69" w:rsidRDefault="000F5F69" w:rsidP="000F5F69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opis okoliczności faktycznych uprawniających do dokonania zmiany;</w:t>
      </w:r>
    </w:p>
    <w:p w:rsidR="000F5F69" w:rsidRPr="000F5F69" w:rsidRDefault="000F5F69" w:rsidP="000F5F69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podstawę dokonania zmiany z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niniejszej  umowy;</w:t>
      </w:r>
    </w:p>
    <w:p w:rsidR="000F5F69" w:rsidRPr="000F5F69" w:rsidRDefault="000F5F69" w:rsidP="000F5F69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informację lub dowody potwierdzające, że zostały spełnione okoliczności uzasadniające dokonanie zmiany, np. dokumenty potwierdzające </w:t>
      </w:r>
    </w:p>
    <w:p w:rsidR="000F5F69" w:rsidRPr="000F5F69" w:rsidRDefault="000F5F69" w:rsidP="000F5F6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Zmiana umowy wymaga – pod rygorem nieważności – zachowania formy pisemnej w postaci  aneksu.</w:t>
      </w:r>
    </w:p>
    <w:p w:rsidR="000F5F69" w:rsidRPr="000F5F69" w:rsidRDefault="000F5F69" w:rsidP="000F5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12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Na zasadach opisanych w niniejszym paragrafie Strony dopuszczają możliwość waloryzacji ceny jednostkowej (stawki za kilometr) podanej w Ofercie, w przypadku zmiany ceny materiałów lub kosztów związanych z realizacją zamówienia z uwzględnieniem następujących reguł: </w:t>
      </w:r>
    </w:p>
    <w:p w:rsidR="000F5F69" w:rsidRPr="000F5F69" w:rsidRDefault="000F5F69" w:rsidP="000F5F69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podstawą do ustalenia poziomu zmiany ceny materiałów lub kosztów związanych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realizacją zamówienia jest wskaźnik cen towarów i usług konsumpcyjnych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(w porównaniu z analogicznym miesiącem poprzedniego roku) ogłaszany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komunikacie Prezesa Głównego Urzędu Statycznego obowiązujący w miesiącu,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którym upłynął termin składania ofert, </w:t>
      </w:r>
    </w:p>
    <w:p w:rsidR="000F5F69" w:rsidRPr="000F5F69" w:rsidRDefault="000F5F69" w:rsidP="000F5F69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minimalny poziom zmiany ceny materiałów lub kosztów wyliczony w oparciu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wskaźnik cen towarów i usług konsumpcyjnych wskazany w pkt 1, uprawniający Strony Umowy do żądania zmiany wynagrodzenia wynosi 17 punktów procentowych; </w:t>
      </w:r>
    </w:p>
    <w:p w:rsidR="000F5F69" w:rsidRPr="000F5F69" w:rsidRDefault="000F5F69" w:rsidP="000F5F69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maksymalna wartość zmiany wynagrodzenia, jaką dopuszcza Zamawiający została określona w § 11 ust. 4 niniejszej Umowy.</w:t>
      </w:r>
    </w:p>
    <w:p w:rsidR="000F5F69" w:rsidRPr="000F5F69" w:rsidRDefault="000F5F69" w:rsidP="000F5F6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F5F69" w:rsidRPr="000F5F69" w:rsidRDefault="000F5F69" w:rsidP="000F5F69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Zmiana, o której mowa w ust. 1, może być wprowadzona wyłącznie wtedy, gdy ma ona wpływ na koszty wykonania zamówienia przez Wykonawcę. W przypadku jej  wystąpienia Wykonawca może wystąpić do Zamawiającego z pisemnym wnioskiem o zmianę wynagrodzenia, przedkładając odpowiednie dokumenty potwierdzające zasadność złożenia takiego wniosku. Wykonawca powinien wykazać, że zaistniała zmiana ma bezpośredni wpływ na koszty wykonania zamówienia oraz określić stopień, w jakim wpłynie ona na wysokość wynagrodzenia. Wykonawca może złożyć pisemny wniosek o dokonanie waloryzacji najwcześniej w dniu wejścia w życie przepisów wprowadzających zmiany. </w:t>
      </w:r>
    </w:p>
    <w:p w:rsidR="000F5F69" w:rsidRPr="000F5F69" w:rsidRDefault="000F5F69" w:rsidP="000F5F69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Zmiana, o której mowa w ust. 1, może być wprowadzana nie wcześniej niż po upływie 6 miesięcy od dnia od którego obowiązuje umowa. </w:t>
      </w:r>
    </w:p>
    <w:p w:rsidR="000F5F69" w:rsidRPr="000F5F69" w:rsidRDefault="000F5F69" w:rsidP="000F5F69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Poprzez zmianę cen materiałów lub kosztów, o których mowa w ust. 1 należy rozumieć wzrost odpowiednio cen lub kosztów, jak i ich obniżenie, względem cen lub kosztu przyjętego w celu ustalenia wynagrodzenia zawartego w ofercie, zatem uprawnienie do zmiany wynagrodzenia przysługuje zarówno Wykonawcy, jak i Zamawiającemu. W przypadku obniżenia cen lub kosztu w stosunku do cen lub kosztu przyjętego w celu ustalenia wynagrodzenia zawartego w ofercie powyższe zapisy stosuje się odpowiednio do Zamawiającego. </w:t>
      </w:r>
    </w:p>
    <w:p w:rsidR="000F5F69" w:rsidRPr="000F5F69" w:rsidRDefault="000F5F69" w:rsidP="000F5F69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 przypadku akceptacji żądania przez drugą Stronę, zwaloryzowane wynagrodzenie będzie obowiązywać od dnia doręczenia żądania i po podpisaniu aneksu. </w:t>
      </w:r>
    </w:p>
    <w:p w:rsidR="000F5F69" w:rsidRPr="000F5F69" w:rsidRDefault="000F5F69" w:rsidP="000F5F69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Brak zgody na zmianę po stronie Zamawiającego powoduje, że Wykonawca obowiązany jest wykonywać Umowę na dotychczasowych zasadach.</w:t>
      </w:r>
    </w:p>
    <w:p w:rsidR="000F5F69" w:rsidRPr="000F5F69" w:rsidRDefault="000F5F69" w:rsidP="000F5F69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 przypadku dokonania zmiany wynagrodzenia w oparciu o powyższe zapisy  Wykonawca zobowiązany będzie do dokonania zmiany wynagrodzenia przysługującego podwykonawcy, z którym zawarł Umowę, w zakresie odpowiadającym zmianom cen materiałów lub kosztów dotyczących zobowiązania podwykonawcy. Wykonawca zobowiązany będzie do dokonania powyższej zmiany w terminie 30 dni od dnia dokonania zmiany niniejszej Umowy oraz przedłożenia Zamawiającemu oświadczenia Podwykonawcy o dokonanej zmianie.</w:t>
      </w:r>
    </w:p>
    <w:p w:rsidR="000F5F69" w:rsidRPr="000F5F69" w:rsidRDefault="000F5F69" w:rsidP="000F5F69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Zmiana wynagrodzenia, odnosi się wyłącznie do pozostałych do wykonania czynności, tj. usług transportowych wykonywanych po dniu złożenia wniosku o zmianę wynagrodzenia. Zwaloryzowane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wynagrodzenie będzie podstawą do naliczenia kar umownych dotyczących zdarzeń zaistniałych po dniu złożenia wniosku o zmianę wynagrodzenia.</w:t>
      </w:r>
    </w:p>
    <w:p w:rsidR="000F5F69" w:rsidRPr="000F5F69" w:rsidRDefault="000F5F69" w:rsidP="000F5F69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Zmiana wysokości wynagrodzenia wymaga zawarcia aneksu do umowy po dokonaniu czynności opisanych w </w:t>
      </w:r>
      <w:r w:rsidRPr="000F5F69">
        <w:rPr>
          <w:rFonts w:ascii="Arial" w:eastAsia="Times New Roman" w:hAnsi="Arial" w:cs="Arial"/>
          <w:bCs/>
          <w:sz w:val="20"/>
          <w:szCs w:val="20"/>
          <w:lang w:eastAsia="pl-PL"/>
        </w:rPr>
        <w:t>§ 11ust. 9 niniejszej umowy.</w:t>
      </w:r>
    </w:p>
    <w:p w:rsidR="000F5F69" w:rsidRPr="000F5F69" w:rsidRDefault="000F5F69" w:rsidP="000F5F6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0F5F69" w:rsidRPr="000F5F69" w:rsidRDefault="000F5F69" w:rsidP="000F5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13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567" w:hanging="567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1. Zamawiający może odstąpić od umowy: </w:t>
      </w:r>
    </w:p>
    <w:p w:rsidR="000F5F69" w:rsidRPr="000F5F69" w:rsidRDefault="000F5F69" w:rsidP="000F5F69">
      <w:pPr>
        <w:widowControl w:val="0"/>
        <w:numPr>
          <w:ilvl w:val="2"/>
          <w:numId w:val="14"/>
        </w:numPr>
        <w:tabs>
          <w:tab w:val="num" w:pos="142"/>
        </w:tabs>
        <w:suppressAutoHyphens/>
        <w:snapToGrid w:val="0"/>
        <w:spacing w:after="0" w:line="240" w:lineRule="auto"/>
        <w:ind w:left="459" w:hanging="1876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1)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0F5F69" w:rsidRPr="000F5F69" w:rsidRDefault="000F5F69" w:rsidP="000F5F69">
      <w:pPr>
        <w:widowControl w:val="0"/>
        <w:numPr>
          <w:ilvl w:val="3"/>
          <w:numId w:val="14"/>
        </w:numPr>
        <w:tabs>
          <w:tab w:val="left" w:pos="426"/>
        </w:tabs>
        <w:suppressAutoHyphens/>
        <w:snapToGrid w:val="0"/>
        <w:spacing w:after="0" w:line="240" w:lineRule="auto"/>
        <w:ind w:hanging="2738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jeżeli zachodzi co najmniej jedna z następujących okoliczności:</w:t>
      </w:r>
    </w:p>
    <w:p w:rsidR="000F5F69" w:rsidRPr="000F5F69" w:rsidRDefault="000F5F69" w:rsidP="000F5F69">
      <w:pPr>
        <w:tabs>
          <w:tab w:val="left" w:pos="1276"/>
        </w:tabs>
        <w:spacing w:after="0" w:line="240" w:lineRule="auto"/>
        <w:ind w:left="851" w:hanging="284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a) dokonano zmiany umowy z naruszeniem art. 454 i art. 455 ustawy Prawo zamówień publicznych,</w:t>
      </w:r>
    </w:p>
    <w:p w:rsidR="000F5F69" w:rsidRPr="000F5F69" w:rsidRDefault="000F5F69" w:rsidP="000F5F69">
      <w:pPr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b) wykonawca w chwili zawarcia umowy podlegał wykluczeniu na podstawie art. 108 ustawy Prawo zamówień publicznych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lub na podstawie art. 7 ustawy z dnia 13 kwietnia 2022 r. o szczególnych rozwiązaniach w zakresie przeciwdziałania wspieraniu agresji na Ukrainę oraz służących ochronie bezpieczeństwa narodowego (Dz. U. poz. 835);</w:t>
      </w:r>
    </w:p>
    <w:p w:rsidR="000F5F69" w:rsidRPr="000F5F69" w:rsidRDefault="000F5F69" w:rsidP="000F5F69">
      <w:pPr>
        <w:tabs>
          <w:tab w:val="left" w:pos="1276"/>
        </w:tabs>
        <w:spacing w:after="0" w:line="240" w:lineRule="auto"/>
        <w:ind w:left="851" w:hanging="284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c) Trybunał Sprawiedliwości Unii Europejskiej stwierdził, w ramach procedury przewidzianej w art. 258 Traktatu o funkcjonowaniu Unii Europejskiej, że Rzeczpospolita Polska uchybiła zobowiązaniom, które ciążą na niej na mocy Traktatów, dyrektywy 2014/24/UE, dyrektywy 2014/25/UE i dyrektywy 2009/81/WE, z uwagi na to, że zamawiający udzielił zamówienia z naruszeniem prawa Unii Europejskiej.</w:t>
      </w: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120" w:hanging="12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2. W przypadku, o którym mowa w ust. 1 pkt 2 lit. a), Zamawiający odstępuje od umowy </w:t>
      </w: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   w części, której zmiana dotyczy.</w:t>
      </w:r>
    </w:p>
    <w:p w:rsidR="000F5F69" w:rsidRPr="000F5F69" w:rsidRDefault="000F5F69" w:rsidP="000F5F69">
      <w:pPr>
        <w:widowControl w:val="0"/>
        <w:tabs>
          <w:tab w:val="left" w:pos="-142"/>
        </w:tabs>
        <w:suppressAutoHyphens/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3. W przypadkach, o których mowa w ust. 1, Wykonawca może żądać wyłącznie wynagrodzenia należnego z tytułu wykonania części umowy.</w:t>
      </w: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4. Zamawiającemu przysługuje prawo odstąpienia od umowy w terminie 30 dni od powzięcia wiadomości o okolicznościach również w następujących przypadkach: </w:t>
      </w:r>
    </w:p>
    <w:p w:rsidR="000F5F69" w:rsidRPr="000F5F69" w:rsidRDefault="000F5F69" w:rsidP="000F5F69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gdy Wykonawca nie rozpoczął wykonywania umowy bez uzasadnionych przyczyn oraz jej nie kontynuuje mimo wezwania Zamawiającego,</w:t>
      </w:r>
    </w:p>
    <w:p w:rsidR="000F5F69" w:rsidRPr="000F5F69" w:rsidRDefault="000F5F69" w:rsidP="000F5F69">
      <w:pPr>
        <w:numPr>
          <w:ilvl w:val="0"/>
          <w:numId w:val="16"/>
        </w:numPr>
        <w:tabs>
          <w:tab w:val="num" w:pos="567"/>
        </w:tabs>
        <w:spacing w:after="0" w:line="240" w:lineRule="auto"/>
        <w:ind w:hanging="11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gdy Wykonawcy przerwał, bez uzgodnienia z Zamawiającym, wykonywanie umowy,</w:t>
      </w:r>
    </w:p>
    <w:p w:rsidR="000F5F69" w:rsidRPr="000F5F69" w:rsidRDefault="000F5F69" w:rsidP="000F5F69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gdy Wykonawca pomimo uprzednich pisemnych zastrzeżeń Zamawiającego i wezwań do realizacji warunków umowy nie wykonuje umowy, zgodnie z warunkami umownymi lub zaniedbuje zobowiązania umowne,</w:t>
      </w:r>
    </w:p>
    <w:p w:rsidR="000F5F69" w:rsidRPr="000F5F69" w:rsidRDefault="000F5F69" w:rsidP="000F5F69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gdy Zamawiający rozwiązał ze skutkiem natychmiastowym umowę dotyczącą powierzenia przetwarzania danych osobowych, stanowiącą załącznik do niniejszej umowy,</w:t>
      </w:r>
    </w:p>
    <w:p w:rsidR="000F5F69" w:rsidRPr="000F5F69" w:rsidRDefault="000F5F69" w:rsidP="000F5F6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5. W przypadku odstąpienia od umowy wykonawca może żądać wyłącznie wynagrodzenia należnego z tytułu wykonania części umowy.</w:t>
      </w:r>
    </w:p>
    <w:p w:rsidR="000F5F69" w:rsidRPr="000F5F69" w:rsidRDefault="000F5F69" w:rsidP="000F5F6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6. Odstąpienie od umowy wraz z uzasadnieniem następuje w formie pisemnej pod rygorem nieważności.</w:t>
      </w:r>
    </w:p>
    <w:p w:rsidR="000F5F69" w:rsidRPr="000F5F69" w:rsidRDefault="000F5F69" w:rsidP="000F5F6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7. Odstąpienie od umowy przez którąkolwiek ze stron nie pozbawia Zamawiającego prawa naliczania </w:t>
      </w:r>
      <w:r w:rsidRPr="000F5F6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i dochodzenia kar umownych z innych tytułów zastrzeżonych w niniejszej umowie.</w:t>
      </w: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14</w:t>
      </w:r>
    </w:p>
    <w:p w:rsidR="000F5F69" w:rsidRPr="000F5F69" w:rsidRDefault="000F5F69" w:rsidP="000F5F69">
      <w:pPr>
        <w:numPr>
          <w:ilvl w:val="1"/>
          <w:numId w:val="2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Ewentualne spory wynikające z realizacji niniejszej umowy rozstrzygane będą przez sąd powszechny właściwy miejscowo dla siedziby Zamawiającego.</w:t>
      </w:r>
    </w:p>
    <w:p w:rsidR="000F5F69" w:rsidRPr="000F5F69" w:rsidRDefault="000F5F69" w:rsidP="000F5F69">
      <w:pPr>
        <w:numPr>
          <w:ilvl w:val="1"/>
          <w:numId w:val="2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 sprawie majątkowej, w której zawarcie ugody jest dopuszczalne, w przypadku zaistnienia pomiędzy Stronami sporu wynikającego z umowy lub pozostającego w związku z umową, każda ze Stron umowy posiada prawo złożenia, do Sądu Polubownego przy Prokuratorii Generalnej Rzeczpospolitej Polskiej, wniosku o przeprowadzenie mediacji lub inne polubowne rozwiązanie sporu.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15</w:t>
      </w: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stosuje się przepisy Kodeksu Cywilnego,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>o ile przepisy  ustawy  Prawo  zamówień publicznych nie stanowią inaczej.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§ 16</w:t>
      </w: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Umowa została sporządzona w dwóch jednobrzmiących egzemplarzach, po jednym dla każdej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ze stron.    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1 - Rozliczenie zadania przewozowego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Załącznik nr 2 - Oświadczenie podwykonawcy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Załącznik nr 3  - Druk wykazu dot. osób skierowanych do realizacji umowy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4 - formularz oferty 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Załącznik nr 5 - Umowa o powierzeniu przetwarzania danych osobowych</w:t>
      </w:r>
    </w:p>
    <w:p w:rsidR="000F5F69" w:rsidRPr="000F5F69" w:rsidRDefault="000F5F69" w:rsidP="000F5F69">
      <w:pPr>
        <w:spacing w:after="0" w:line="240" w:lineRule="auto"/>
        <w:ind w:left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ZAMAWIAJĄCY                                        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WYKONAWCA</w:t>
      </w: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Pr="000F5F69" w:rsidRDefault="004C7491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 NR 1</w:t>
      </w: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do umowy </w:t>
      </w:r>
      <w:r w:rsidRPr="000F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…………………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z dnia .......................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360" w:lineRule="auto"/>
        <w:ind w:left="11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Rozliczenie  zadania przewozowego</w:t>
      </w:r>
    </w:p>
    <w:p w:rsidR="000F5F69" w:rsidRPr="000F5F69" w:rsidRDefault="000F5F69" w:rsidP="000F5F69">
      <w:pPr>
        <w:spacing w:after="0" w:line="360" w:lineRule="auto"/>
        <w:ind w:left="11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 miesiąc  ............................................................................</w:t>
      </w:r>
    </w:p>
    <w:p w:rsidR="000F5F69" w:rsidRPr="000F5F69" w:rsidRDefault="000F5F69" w:rsidP="000F5F69">
      <w:pPr>
        <w:spacing w:after="0" w:line="240" w:lineRule="auto"/>
        <w:ind w:left="120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2270"/>
        <w:gridCol w:w="1985"/>
        <w:gridCol w:w="1843"/>
        <w:gridCol w:w="737"/>
        <w:gridCol w:w="737"/>
      </w:tblGrid>
      <w:tr w:rsidR="000F5F69" w:rsidRPr="000F5F69" w:rsidTr="008A592E">
        <w:tc>
          <w:tcPr>
            <w:tcW w:w="553" w:type="dxa"/>
            <w:vAlign w:val="center"/>
          </w:tcPr>
          <w:p w:rsidR="000F5F69" w:rsidRPr="000F5F69" w:rsidRDefault="000F5F69" w:rsidP="000F5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F5F69" w:rsidRPr="000F5F69" w:rsidRDefault="000F5F69" w:rsidP="000F5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270" w:type="dxa"/>
            <w:vAlign w:val="center"/>
          </w:tcPr>
          <w:p w:rsidR="000F5F69" w:rsidRPr="000F5F69" w:rsidRDefault="000F5F69" w:rsidP="000F5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przewozu </w:t>
            </w:r>
          </w:p>
          <w:p w:rsidR="000F5F69" w:rsidRPr="000F5F69" w:rsidRDefault="000F5F69" w:rsidP="000F5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(tam i z powrotem)</w:t>
            </w:r>
          </w:p>
        </w:tc>
        <w:tc>
          <w:tcPr>
            <w:tcW w:w="1985" w:type="dxa"/>
            <w:vAlign w:val="center"/>
          </w:tcPr>
          <w:p w:rsidR="000F5F69" w:rsidRPr="000F5F69" w:rsidRDefault="000F5F69" w:rsidP="000F5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przejechanych km do szkoły</w:t>
            </w:r>
          </w:p>
        </w:tc>
        <w:tc>
          <w:tcPr>
            <w:tcW w:w="1843" w:type="dxa"/>
            <w:vAlign w:val="center"/>
          </w:tcPr>
          <w:p w:rsidR="000F5F69" w:rsidRPr="000F5F69" w:rsidRDefault="000F5F69" w:rsidP="000F5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przejechanych km ze szkoły</w:t>
            </w:r>
          </w:p>
        </w:tc>
        <w:tc>
          <w:tcPr>
            <w:tcW w:w="1474" w:type="dxa"/>
            <w:gridSpan w:val="2"/>
            <w:vAlign w:val="center"/>
          </w:tcPr>
          <w:p w:rsidR="000F5F69" w:rsidRPr="000F5F69" w:rsidRDefault="000F5F69" w:rsidP="000F5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potwierdzenie</w:t>
            </w: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5F69" w:rsidRPr="000F5F69" w:rsidTr="008A592E">
        <w:tc>
          <w:tcPr>
            <w:tcW w:w="55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270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ZAŁĄCZNIK  NR 2</w:t>
      </w:r>
    </w:p>
    <w:p w:rsidR="000F5F69" w:rsidRPr="000F5F69" w:rsidRDefault="000F5F69" w:rsidP="000F5F69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do umowy </w:t>
      </w:r>
      <w:r w:rsidRPr="000F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……………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>z dnia .......................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PODWYKONAWCY</w:t>
      </w:r>
    </w:p>
    <w:p w:rsidR="000F5F69" w:rsidRPr="000F5F69" w:rsidRDefault="000F5F69" w:rsidP="000F5F69">
      <w:pPr>
        <w:spacing w:after="0" w:line="240" w:lineRule="auto"/>
        <w:ind w:left="34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Oświadczam, że wykonanie przedmiotu zamówienia pn: „</w:t>
      </w:r>
      <w:r w:rsidRPr="000F5F69">
        <w:rPr>
          <w:rFonts w:ascii="Arial" w:eastAsia="Times New Roman" w:hAnsi="Arial" w:cs="Arial"/>
          <w:sz w:val="24"/>
          <w:szCs w:val="24"/>
          <w:lang w:eastAsia="pl-PL"/>
        </w:rPr>
        <w:t>Dowóz uczniów na zajęcia szkolne do Szkoły Podstawowej Specjalnej nr 40 w Bytomiu wraz z powrotem w rok</w:t>
      </w:r>
      <w:r w:rsidR="00392BF7">
        <w:rPr>
          <w:rFonts w:ascii="Arial" w:eastAsia="Times New Roman" w:hAnsi="Arial" w:cs="Arial"/>
          <w:sz w:val="24"/>
          <w:szCs w:val="24"/>
          <w:lang w:eastAsia="pl-PL"/>
        </w:rPr>
        <w:t>u szkolnym 2026/2027</w:t>
      </w:r>
      <w:r w:rsidRPr="000F5F69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:rsidR="000F5F69" w:rsidRPr="000F5F69" w:rsidRDefault="000F5F69" w:rsidP="000F5F69">
      <w:pPr>
        <w:tabs>
          <w:tab w:val="left" w:pos="235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część: ..................................................................................................................................................................</w:t>
      </w:r>
    </w:p>
    <w:p w:rsidR="000F5F69" w:rsidRPr="000F5F69" w:rsidRDefault="000F5F69" w:rsidP="000F5F69">
      <w:pPr>
        <w:tabs>
          <w:tab w:val="left" w:pos="235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odbyło się z moim udziałem w zakresie wykonania ................................................................................</w:t>
      </w: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iCs/>
          <w:sz w:val="20"/>
          <w:szCs w:val="20"/>
          <w:lang w:eastAsia="pl-PL"/>
        </w:rPr>
        <w:t>a rozliczenie z tytułu wykonanych przeze mnie prac zostało dokonane w całości.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W związku z powyższym nie wnoszę i nie będę wnosił w przyszłości żadnych roszczeń wobec Zamawiającego.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Zlecony zakres prac wykonany został samodzielnie bez udziału dalszych podwykonawców.</w:t>
      </w:r>
    </w:p>
    <w:p w:rsidR="000F5F69" w:rsidRPr="000F5F69" w:rsidRDefault="000F5F69" w:rsidP="000F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tabs>
          <w:tab w:val="left" w:pos="708"/>
        </w:tabs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................……..............……………………..</w:t>
      </w:r>
    </w:p>
    <w:p w:rsidR="000F5F69" w:rsidRPr="000F5F69" w:rsidRDefault="000F5F69" w:rsidP="000F5F69">
      <w:pPr>
        <w:tabs>
          <w:tab w:val="left" w:pos="708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>/pieczęć i czytelny podpis podwykonawcy/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7491" w:rsidRPr="000F5F69" w:rsidRDefault="004C7491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GoBack"/>
      <w:bookmarkEnd w:id="1"/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504C" w:rsidRPr="000F5F69" w:rsidRDefault="008B504C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5F69" w:rsidRPr="000F5F69" w:rsidRDefault="000F5F69" w:rsidP="000F5F69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iCs/>
          <w:lang w:eastAsia="pl-PL"/>
        </w:rPr>
        <w:lastRenderedPageBreak/>
        <w:t>ZAŁĄCZNIK NR 3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</w:t>
      </w:r>
    </w:p>
    <w:p w:rsidR="000F5F69" w:rsidRPr="000F5F69" w:rsidRDefault="000F5F69" w:rsidP="000F5F69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do umowy …………..</w:t>
      </w:r>
      <w:r w:rsidRPr="000F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F5F69">
        <w:rPr>
          <w:rFonts w:ascii="Arial" w:eastAsia="Times New Roman" w:hAnsi="Arial" w:cs="Arial"/>
          <w:sz w:val="20"/>
          <w:szCs w:val="20"/>
          <w:lang w:eastAsia="pl-PL"/>
        </w:rPr>
        <w:t xml:space="preserve">z dnia .......……r. </w:t>
      </w:r>
    </w:p>
    <w:p w:rsidR="000F5F69" w:rsidRPr="000F5F69" w:rsidRDefault="000F5F69" w:rsidP="000F5F69">
      <w:pPr>
        <w:spacing w:after="0" w:line="240" w:lineRule="auto"/>
        <w:jc w:val="right"/>
        <w:rPr>
          <w:rFonts w:ascii="Arial" w:eastAsia="Times New Roman" w:hAnsi="Arial" w:cs="Arial"/>
          <w:i/>
          <w:iCs/>
          <w:lang w:eastAsia="pl-PL"/>
        </w:rPr>
      </w:pP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F5F69">
        <w:rPr>
          <w:rFonts w:ascii="Arial" w:eastAsia="Times New Roman" w:hAnsi="Arial" w:cs="Arial"/>
          <w:i/>
          <w:iCs/>
          <w:lang w:eastAsia="pl-PL"/>
        </w:rPr>
        <w:tab/>
      </w:r>
      <w:r w:rsidRPr="000F5F69">
        <w:rPr>
          <w:rFonts w:ascii="Arial" w:eastAsia="Times New Roman" w:hAnsi="Arial" w:cs="Arial"/>
          <w:i/>
          <w:iCs/>
          <w:lang w:eastAsia="pl-PL"/>
        </w:rPr>
        <w:tab/>
      </w:r>
      <w:r w:rsidRPr="000F5F69">
        <w:rPr>
          <w:rFonts w:ascii="Arial" w:eastAsia="Times New Roman" w:hAnsi="Arial" w:cs="Arial"/>
          <w:i/>
          <w:iCs/>
          <w:lang w:eastAsia="pl-PL"/>
        </w:rPr>
        <w:tab/>
      </w:r>
      <w:r w:rsidRPr="000F5F69">
        <w:rPr>
          <w:rFonts w:ascii="Arial" w:eastAsia="Times New Roman" w:hAnsi="Arial" w:cs="Arial"/>
          <w:i/>
          <w:iCs/>
          <w:lang w:eastAsia="pl-PL"/>
        </w:rPr>
        <w:tab/>
        <w:t xml:space="preserve">               </w:t>
      </w:r>
    </w:p>
    <w:p w:rsidR="000F5F69" w:rsidRPr="000F5F69" w:rsidRDefault="000F5F69" w:rsidP="000F5F69">
      <w:pPr>
        <w:widowControl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F5F69">
        <w:rPr>
          <w:rFonts w:ascii="Arial" w:eastAsia="Times New Roman" w:hAnsi="Arial" w:cs="Arial"/>
          <w:lang w:eastAsia="pl-PL"/>
        </w:rPr>
        <w:t>……………….., dnia ………………</w:t>
      </w: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5F69">
        <w:rPr>
          <w:rFonts w:ascii="Arial" w:eastAsia="Times New Roman" w:hAnsi="Arial" w:cs="Arial"/>
          <w:lang w:eastAsia="pl-PL"/>
        </w:rPr>
        <w:t>..................................................</w:t>
      </w:r>
    </w:p>
    <w:p w:rsidR="000F5F69" w:rsidRPr="000F5F69" w:rsidRDefault="000F5F69" w:rsidP="000F5F6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F5F6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/pieczątka Wykonawcy/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F5F69">
        <w:rPr>
          <w:rFonts w:ascii="Arial" w:eastAsia="Times New Roman" w:hAnsi="Arial" w:cs="Arial"/>
          <w:b/>
          <w:bCs/>
          <w:lang w:eastAsia="pl-PL"/>
        </w:rPr>
        <w:t>WYKAZ</w:t>
      </w: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F5F69">
        <w:rPr>
          <w:rFonts w:ascii="Arial" w:eastAsia="Times New Roman" w:hAnsi="Arial" w:cs="Arial"/>
          <w:i/>
          <w:iCs/>
          <w:lang w:eastAsia="pl-PL"/>
        </w:rPr>
        <w:t>dot. umowy nr ..................................... z dnia ..........................................</w:t>
      </w: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0F5F69" w:rsidRPr="000F5F69" w:rsidRDefault="000F5F69" w:rsidP="000F5F6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F5F69">
        <w:rPr>
          <w:rFonts w:ascii="Arial" w:eastAsia="Times New Roman" w:hAnsi="Arial" w:cs="Arial"/>
          <w:szCs w:val="24"/>
          <w:lang w:eastAsia="pl-PL"/>
        </w:rPr>
        <w:t xml:space="preserve">Oświadczam, że do wykonania przedmiotu umowy objętego umową jw. zaangażowanych zostanie .................. pracowników jn. </w:t>
      </w:r>
    </w:p>
    <w:p w:rsidR="000F5F69" w:rsidRPr="000F5F69" w:rsidRDefault="000F5F69" w:rsidP="000F5F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F5F69">
        <w:rPr>
          <w:rFonts w:ascii="Arial" w:eastAsia="Times New Roman" w:hAnsi="Arial" w:cs="Arial"/>
          <w:lang w:eastAsia="pl-PL"/>
        </w:rPr>
        <w:t xml:space="preserve">                     /ilość/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833"/>
        <w:gridCol w:w="2655"/>
        <w:gridCol w:w="2972"/>
      </w:tblGrid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 xml:space="preserve">Funkcja pełniona </w:t>
            </w:r>
          </w:p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przez danego pracownika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 xml:space="preserve">Wynagrodzenie danego pracownika zł netto / stawka godzinowa netto </w:t>
            </w:r>
          </w:p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Pr="000F5F69">
              <w:rPr>
                <w:rFonts w:ascii="Arial" w:eastAsia="Times New Roman" w:hAnsi="Arial" w:cs="Arial"/>
                <w:i/>
                <w:iCs/>
                <w:lang w:eastAsia="pl-PL"/>
              </w:rPr>
              <w:t>podstawa naliczenia składek ubezpieczenia społecznego, zdrowotnego)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 xml:space="preserve">Liczba godzin/miesiąc </w:t>
            </w:r>
          </w:p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(roboczogodziny), które zostaną przez danego pracownika przepracowane przy realizacji przedmiotu umowy</w:t>
            </w:r>
          </w:p>
        </w:tc>
      </w:tr>
      <w:tr w:rsidR="000F5F69" w:rsidRPr="000F5F69" w:rsidTr="008A59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Pracownicy zatrudnieni na umowę o pracę na podstawie minimalnego wynagrodzenia</w:t>
            </w: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...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Pracownicy zatrudnieni na umowę o pracę na podstawie wynagrodzenia wyższego niż minimalne</w:t>
            </w: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...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 xml:space="preserve">Pracownicy zatrudnieni na podstawie umowy cywilnoprawnej (np. umowy zlecenia) na podstawie stawki minimalnej </w:t>
            </w: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...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 xml:space="preserve">Pracownicy zatrudnieni na podstawie umowy cywilnoprawnej (np. umowy zlecenia) na podstawie stawki wyższej od minimalnej </w:t>
            </w: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5F69" w:rsidRPr="000F5F69" w:rsidTr="008A592E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F5F69">
              <w:rPr>
                <w:rFonts w:ascii="Arial" w:eastAsia="Times New Roman" w:hAnsi="Arial" w:cs="Arial"/>
                <w:lang w:eastAsia="pl-PL"/>
              </w:rPr>
              <w:t>...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69" w:rsidRPr="000F5F69" w:rsidRDefault="000F5F69" w:rsidP="000F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F5F69" w:rsidRPr="000F5F69" w:rsidRDefault="000F5F69" w:rsidP="000F5F69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F5F69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</w:t>
      </w:r>
    </w:p>
    <w:p w:rsidR="00EE6B5D" w:rsidRDefault="000F5F69" w:rsidP="000F5F69">
      <w:r w:rsidRPr="000F5F6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</w:t>
      </w:r>
    </w:p>
    <w:sectPr w:rsidR="00EE6B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C6" w:rsidRDefault="000568C6" w:rsidP="000F5F69">
      <w:pPr>
        <w:spacing w:after="0" w:line="240" w:lineRule="auto"/>
      </w:pPr>
      <w:r>
        <w:separator/>
      </w:r>
    </w:p>
  </w:endnote>
  <w:endnote w:type="continuationSeparator" w:id="0">
    <w:p w:rsidR="000568C6" w:rsidRDefault="000568C6" w:rsidP="000F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epoloItcTEEBoo">
    <w:altName w:val="Microsoft YaHei"/>
    <w:charset w:val="EE"/>
    <w:family w:val="auto"/>
    <w:pitch w:val="variable"/>
    <w:sig w:usb0="80000027" w:usb1="00000000" w:usb2="00000000" w:usb3="00000000" w:csb0="0000008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500364"/>
      <w:docPartObj>
        <w:docPartGallery w:val="Page Numbers (Bottom of Page)"/>
        <w:docPartUnique/>
      </w:docPartObj>
    </w:sdtPr>
    <w:sdtEndPr/>
    <w:sdtContent>
      <w:p w:rsidR="00F411D4" w:rsidRDefault="00F411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ACE">
          <w:rPr>
            <w:noProof/>
          </w:rPr>
          <w:t>6</w:t>
        </w:r>
        <w:r>
          <w:fldChar w:fldCharType="end"/>
        </w:r>
      </w:p>
    </w:sdtContent>
  </w:sdt>
  <w:p w:rsidR="00F411D4" w:rsidRDefault="00F41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C6" w:rsidRDefault="000568C6" w:rsidP="000F5F69">
      <w:pPr>
        <w:spacing w:after="0" w:line="240" w:lineRule="auto"/>
      </w:pPr>
      <w:r>
        <w:separator/>
      </w:r>
    </w:p>
  </w:footnote>
  <w:footnote w:type="continuationSeparator" w:id="0">
    <w:p w:rsidR="000568C6" w:rsidRDefault="000568C6" w:rsidP="000F5F69">
      <w:pPr>
        <w:spacing w:after="0" w:line="240" w:lineRule="auto"/>
      </w:pPr>
      <w:r>
        <w:continuationSeparator/>
      </w:r>
    </w:p>
  </w:footnote>
  <w:footnote w:id="1">
    <w:p w:rsidR="000F5F69" w:rsidRDefault="000F5F69" w:rsidP="000F5F69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Wyliczenie ma charakter przykładowy. Umowa o pracę może zawierać również inne dane, które podlegają anonimizacji. Każda umowa powinna zostać przeanalizowana przez Wykonawcę pod kątem przepisów ustawy z dnia 10 maja 2018r</w:t>
      </w:r>
      <w:r>
        <w:rPr>
          <w:rFonts w:ascii="Arial" w:hAnsi="Arial" w:cs="Arial"/>
          <w:i/>
          <w:iCs/>
          <w:sz w:val="16"/>
          <w:szCs w:val="16"/>
        </w:rPr>
        <w:t xml:space="preserve">. </w:t>
      </w:r>
      <w:r>
        <w:rPr>
          <w:rFonts w:ascii="Arial" w:hAnsi="Arial" w:cs="Arial"/>
          <w:i/>
          <w:iCs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o ochronie danych osobowych (Dz.U. z 2018r. poz.1000) </w:t>
      </w:r>
      <w:r>
        <w:rPr>
          <w:rFonts w:ascii="Arial" w:hAnsi="Arial" w:cs="Arial"/>
          <w:sz w:val="16"/>
        </w:rPr>
        <w:t xml:space="preserve">i Rozporządzenia Parlamentu Europejskiego i Rady (UE) 2016/679 </w:t>
      </w:r>
      <w:r>
        <w:rPr>
          <w:rFonts w:ascii="Arial" w:hAnsi="Arial" w:cs="Arial"/>
          <w:sz w:val="16"/>
        </w:rPr>
        <w:br/>
        <w:t>z dnia 27 kwietnia 2016 r. w sprawie ochrony osób fizycznych w związku z przetwarzaniem danych osobowych i w sprawie swobodnego przepływu takich danych oraz uchylenia dyrektywy 95/46/WE</w:t>
      </w:r>
    </w:p>
    <w:p w:rsidR="000F5F69" w:rsidRDefault="000F5F69" w:rsidP="000F5F69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41"/>
    <w:multiLevelType w:val="hybridMultilevel"/>
    <w:tmpl w:val="85B0446E"/>
    <w:lvl w:ilvl="0" w:tplc="6B586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epoloItcTEEBoo" w:hAnsi="TiepoloItcTEEBoo" w:cs="Times New Roman" w:hint="default"/>
        <w:b w:val="0"/>
        <w:i w:val="0"/>
        <w:color w:val="auto"/>
        <w:sz w:val="22"/>
      </w:rPr>
    </w:lvl>
    <w:lvl w:ilvl="1" w:tplc="D8001316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52365444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epoloItcTEEBoo" w:eastAsia="Times New Roman" w:hAnsi="TiepoloItcTEEBoo" w:cs="Arial"/>
        <w:b w:val="0"/>
      </w:rPr>
    </w:lvl>
    <w:lvl w:ilvl="3" w:tplc="91167012">
      <w:start w:val="2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D625BD"/>
    <w:multiLevelType w:val="hybridMultilevel"/>
    <w:tmpl w:val="2E94343C"/>
    <w:lvl w:ilvl="0" w:tplc="3E20C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EE2883"/>
    <w:multiLevelType w:val="hybridMultilevel"/>
    <w:tmpl w:val="FD1816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1266BA2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color w:val="auto"/>
      </w:rPr>
    </w:lvl>
    <w:lvl w:ilvl="2" w:tplc="BC1609D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66D0ED8"/>
    <w:multiLevelType w:val="hybridMultilevel"/>
    <w:tmpl w:val="4EB84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405B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541922"/>
    <w:multiLevelType w:val="hybridMultilevel"/>
    <w:tmpl w:val="75E2FCA0"/>
    <w:lvl w:ilvl="0" w:tplc="2EB41E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DBCC90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3820748C">
      <w:start w:val="6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</w:rPr>
    </w:lvl>
    <w:lvl w:ilvl="3" w:tplc="AF0E1DDC">
      <w:start w:val="3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18B467F6"/>
    <w:multiLevelType w:val="hybridMultilevel"/>
    <w:tmpl w:val="1D023F22"/>
    <w:lvl w:ilvl="0" w:tplc="F73429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722C7520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2" w:tplc="590A3F4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94188C"/>
    <w:multiLevelType w:val="hybridMultilevel"/>
    <w:tmpl w:val="29FE8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2C618A"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epoloItcTEEBoo" w:hAnsi="TiepoloItcTEEBoo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6F1747"/>
    <w:multiLevelType w:val="hybridMultilevel"/>
    <w:tmpl w:val="67D4A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73509"/>
    <w:multiLevelType w:val="hybridMultilevel"/>
    <w:tmpl w:val="5CCC971A"/>
    <w:lvl w:ilvl="0" w:tplc="3E92E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EE2104"/>
    <w:multiLevelType w:val="hybridMultilevel"/>
    <w:tmpl w:val="4376537C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89E4DF2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20DE4FC2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32FA60E2"/>
    <w:multiLevelType w:val="hybridMultilevel"/>
    <w:tmpl w:val="2D102232"/>
    <w:lvl w:ilvl="0" w:tplc="E97031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F4FD8"/>
    <w:multiLevelType w:val="hybridMultilevel"/>
    <w:tmpl w:val="2002464A"/>
    <w:lvl w:ilvl="0" w:tplc="04150011">
      <w:start w:val="1"/>
      <w:numFmt w:val="decimal"/>
      <w:lvlText w:val="%1)"/>
      <w:lvlJc w:val="left"/>
      <w:pPr>
        <w:ind w:left="15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477F112E"/>
    <w:multiLevelType w:val="hybridMultilevel"/>
    <w:tmpl w:val="4D74C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7507E5"/>
    <w:multiLevelType w:val="hybridMultilevel"/>
    <w:tmpl w:val="F110B680"/>
    <w:lvl w:ilvl="0" w:tplc="F77E3D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A829E7"/>
    <w:multiLevelType w:val="hybridMultilevel"/>
    <w:tmpl w:val="DA0C7B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B4B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8521C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581F01"/>
    <w:multiLevelType w:val="hybridMultilevel"/>
    <w:tmpl w:val="9A3EE1A2"/>
    <w:lvl w:ilvl="0" w:tplc="A962A5E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20758"/>
    <w:multiLevelType w:val="hybridMultilevel"/>
    <w:tmpl w:val="2E1C6244"/>
    <w:lvl w:ilvl="0" w:tplc="1B72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54AEE"/>
    <w:multiLevelType w:val="multilevel"/>
    <w:tmpl w:val="856E73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9B357AC"/>
    <w:multiLevelType w:val="hybridMultilevel"/>
    <w:tmpl w:val="4956E4AE"/>
    <w:lvl w:ilvl="0" w:tplc="785CFB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564C19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4544A9C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673A35"/>
    <w:multiLevelType w:val="hybridMultilevel"/>
    <w:tmpl w:val="8A86AF12"/>
    <w:lvl w:ilvl="0" w:tplc="2528C7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907678"/>
    <w:multiLevelType w:val="hybridMultilevel"/>
    <w:tmpl w:val="5B30A5D6"/>
    <w:lvl w:ilvl="0" w:tplc="E444A3E0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21" w15:restartNumberingAfterBreak="0">
    <w:nsid w:val="79783E5E"/>
    <w:multiLevelType w:val="hybridMultilevel"/>
    <w:tmpl w:val="A41C4DAE"/>
    <w:lvl w:ilvl="0" w:tplc="8A205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0C0B0C"/>
    <w:multiLevelType w:val="hybridMultilevel"/>
    <w:tmpl w:val="384AF624"/>
    <w:lvl w:ilvl="0" w:tplc="1B9EDA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2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"/>
  </w:num>
  <w:num w:numId="9">
    <w:abstractNumId w:val="4"/>
  </w:num>
  <w:num w:numId="10">
    <w:abstractNumId w:val="19"/>
  </w:num>
  <w:num w:numId="11">
    <w:abstractNumId w:val="9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15"/>
  </w:num>
  <w:num w:numId="17">
    <w:abstractNumId w:val="11"/>
  </w:num>
  <w:num w:numId="18">
    <w:abstractNumId w:val="3"/>
  </w:num>
  <w:num w:numId="19">
    <w:abstractNumId w:val="14"/>
  </w:num>
  <w:num w:numId="20">
    <w:abstractNumId w:val="17"/>
  </w:num>
  <w:num w:numId="21">
    <w:abstractNumId w:val="2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60"/>
    <w:rsid w:val="00016E1D"/>
    <w:rsid w:val="000568C6"/>
    <w:rsid w:val="00066A12"/>
    <w:rsid w:val="000B26F0"/>
    <w:rsid w:val="000C6ACE"/>
    <w:rsid w:val="000D765C"/>
    <w:rsid w:val="000F47BA"/>
    <w:rsid w:val="000F5F69"/>
    <w:rsid w:val="00110B6E"/>
    <w:rsid w:val="00284FD9"/>
    <w:rsid w:val="002A44A6"/>
    <w:rsid w:val="002C4FFA"/>
    <w:rsid w:val="00356260"/>
    <w:rsid w:val="00376022"/>
    <w:rsid w:val="00392BF7"/>
    <w:rsid w:val="00397C86"/>
    <w:rsid w:val="003A0C15"/>
    <w:rsid w:val="003F61E7"/>
    <w:rsid w:val="00483D6C"/>
    <w:rsid w:val="004C7491"/>
    <w:rsid w:val="005228DA"/>
    <w:rsid w:val="006B1FA9"/>
    <w:rsid w:val="006B49C4"/>
    <w:rsid w:val="006D25B6"/>
    <w:rsid w:val="006D5D21"/>
    <w:rsid w:val="006F3434"/>
    <w:rsid w:val="00706B78"/>
    <w:rsid w:val="00783C11"/>
    <w:rsid w:val="007B566F"/>
    <w:rsid w:val="007D0BAE"/>
    <w:rsid w:val="008B504C"/>
    <w:rsid w:val="008D2488"/>
    <w:rsid w:val="008D29CE"/>
    <w:rsid w:val="008F4476"/>
    <w:rsid w:val="009029FB"/>
    <w:rsid w:val="009328E4"/>
    <w:rsid w:val="00933C12"/>
    <w:rsid w:val="00954A8F"/>
    <w:rsid w:val="00A2799C"/>
    <w:rsid w:val="00A4303A"/>
    <w:rsid w:val="00A55604"/>
    <w:rsid w:val="00A6333F"/>
    <w:rsid w:val="00B30F96"/>
    <w:rsid w:val="00B42293"/>
    <w:rsid w:val="00B664A6"/>
    <w:rsid w:val="00B82E96"/>
    <w:rsid w:val="00B92C10"/>
    <w:rsid w:val="00BB28C1"/>
    <w:rsid w:val="00C75008"/>
    <w:rsid w:val="00CD721B"/>
    <w:rsid w:val="00D40AF9"/>
    <w:rsid w:val="00DB4D97"/>
    <w:rsid w:val="00E51710"/>
    <w:rsid w:val="00EE6B5D"/>
    <w:rsid w:val="00EF43C8"/>
    <w:rsid w:val="00F342AC"/>
    <w:rsid w:val="00F411D4"/>
    <w:rsid w:val="00F70B87"/>
    <w:rsid w:val="00F73920"/>
    <w:rsid w:val="00F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0E319-4403-43BB-9D3D-ABF5F17A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F5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F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F5F6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F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41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1D4"/>
  </w:style>
  <w:style w:type="paragraph" w:styleId="Stopka">
    <w:name w:val="footer"/>
    <w:basedOn w:val="Normalny"/>
    <w:link w:val="StopkaZnak"/>
    <w:uiPriority w:val="99"/>
    <w:unhideWhenUsed/>
    <w:rsid w:val="00F41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1D4"/>
  </w:style>
  <w:style w:type="paragraph" w:styleId="Akapitzlist">
    <w:name w:val="List Paragraph"/>
    <w:basedOn w:val="Normalny"/>
    <w:uiPriority w:val="34"/>
    <w:qFormat/>
    <w:rsid w:val="000D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s40.byt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3E05-2F08-40D2-913E-17650FAD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5521</Words>
  <Characters>33132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Ksiegowosc</cp:lastModifiedBy>
  <cp:revision>2</cp:revision>
  <cp:lastPrinted>2026-05-22T07:34:00Z</cp:lastPrinted>
  <dcterms:created xsi:type="dcterms:W3CDTF">2026-05-22T07:48:00Z</dcterms:created>
  <dcterms:modified xsi:type="dcterms:W3CDTF">2026-05-22T07:48:00Z</dcterms:modified>
</cp:coreProperties>
</file>